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1C3" w:rsidRDefault="009A41C3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9A41C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A41C3" w:rsidRDefault="001F1A26">
            <w:pPr>
              <w:pStyle w:val="ConsPlusNormal0"/>
            </w:pPr>
            <w:r>
              <w:t>16 декабря 2010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A41C3" w:rsidRDefault="001F1A26">
            <w:pPr>
              <w:pStyle w:val="ConsPlusNormal0"/>
              <w:jc w:val="right"/>
            </w:pPr>
            <w:r>
              <w:t>N 229-оз</w:t>
            </w:r>
          </w:p>
        </w:tc>
      </w:tr>
    </w:tbl>
    <w:p w:rsidR="009A41C3" w:rsidRDefault="009A41C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Title0"/>
        <w:jc w:val="center"/>
      </w:pPr>
      <w:r>
        <w:t>ЗАКОН</w:t>
      </w:r>
    </w:p>
    <w:p w:rsidR="009A41C3" w:rsidRDefault="001F1A26">
      <w:pPr>
        <w:pStyle w:val="ConsPlusTitle0"/>
        <w:jc w:val="center"/>
      </w:pPr>
      <w:r>
        <w:t>ХАНТЫ-МАНСИЙСКОГО АВТОНОМНОГО ОКРУГА - ЮГРЫ</w:t>
      </w:r>
    </w:p>
    <w:p w:rsidR="009A41C3" w:rsidRDefault="009A41C3">
      <w:pPr>
        <w:pStyle w:val="ConsPlusTitle0"/>
        <w:jc w:val="center"/>
      </w:pPr>
    </w:p>
    <w:p w:rsidR="009A41C3" w:rsidRDefault="001F1A26">
      <w:pPr>
        <w:pStyle w:val="ConsPlusTitle0"/>
        <w:jc w:val="center"/>
      </w:pPr>
      <w:r>
        <w:t>О ПОДДЕРЖКЕ РЕГИОНАЛЬНЫХ СОЦИАЛЬНО ОРИЕНТИРОВАННЫХ</w:t>
      </w:r>
    </w:p>
    <w:p w:rsidR="009A41C3" w:rsidRDefault="001F1A26">
      <w:pPr>
        <w:pStyle w:val="ConsPlusTitle0"/>
        <w:jc w:val="center"/>
      </w:pPr>
      <w:r>
        <w:t>НЕКОММЕРЧЕСКИХ ОРГАНИЗАЦИЙ, ОСУЩЕСТВЛЯЮЩИХ ДЕЯТЕЛЬНОСТЬ</w:t>
      </w:r>
    </w:p>
    <w:p w:rsidR="009A41C3" w:rsidRDefault="001F1A26">
      <w:pPr>
        <w:pStyle w:val="ConsPlusTitle0"/>
        <w:jc w:val="center"/>
      </w:pPr>
      <w:r>
        <w:t>В ХАНТЫ-МАНСИЙСКОМ АВТОНОМНОМ ОКРУГЕ - ЮГРЕ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jc w:val="center"/>
      </w:pPr>
      <w:r>
        <w:t>Принят Думой Ханты-Мансийского</w:t>
      </w:r>
    </w:p>
    <w:p w:rsidR="009A41C3" w:rsidRDefault="001F1A26">
      <w:pPr>
        <w:pStyle w:val="ConsPlusNormal0"/>
        <w:jc w:val="center"/>
      </w:pPr>
      <w:r>
        <w:t>автономного округа - Югры 15 декабря 2010 года</w:t>
      </w:r>
    </w:p>
    <w:p w:rsidR="009A41C3" w:rsidRDefault="009A41C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A41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A41C3" w:rsidRDefault="009A41C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41C3" w:rsidRDefault="009A41C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A41C3" w:rsidRDefault="001F1A2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A41C3" w:rsidRDefault="001F1A2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ХМАО - Югры от 23.02.2013 </w:t>
            </w:r>
            <w:hyperlink r:id="rId6" w:tooltip="Закон ХМАО - Югры от 23.02.2013 N 10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      <w:r>
                <w:rPr>
                  <w:color w:val="0000FF"/>
                </w:rPr>
                <w:t>N 10-оз</w:t>
              </w:r>
            </w:hyperlink>
            <w:r>
              <w:rPr>
                <w:color w:val="392C69"/>
              </w:rPr>
              <w:t xml:space="preserve">, от 30.09.2013 </w:t>
            </w:r>
            <w:hyperlink r:id="rId7" w:tooltip="Закон ХМАО - Югры от 30.09.2013 N 85-оз &quot;О внесении изменения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      <w:r>
                <w:rPr>
                  <w:color w:val="0000FF"/>
                </w:rPr>
                <w:t>N 85-оз</w:t>
              </w:r>
            </w:hyperlink>
            <w:r>
              <w:rPr>
                <w:color w:val="392C69"/>
              </w:rPr>
              <w:t>,</w:t>
            </w:r>
          </w:p>
          <w:p w:rsidR="009A41C3" w:rsidRDefault="001F1A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30.09.2013 </w:t>
            </w:r>
            <w:hyperlink r:id="rId8" w:tooltip="Закон ХМАО - Югры от 30.09.2013 N 86-оз (ред. от 27.05.2022) &quot;О внесении изменений в отдельные Законы Ханты-Мансийского автономного округа - Югры&quot; (принят Думой Ханты-Мансийского автономного округа - Югры 27.09.2013) {КонсультантПлюс}">
              <w:r>
                <w:rPr>
                  <w:color w:val="0000FF"/>
                </w:rPr>
                <w:t>N 86-оз</w:t>
              </w:r>
            </w:hyperlink>
            <w:r>
              <w:rPr>
                <w:color w:val="392C69"/>
              </w:rPr>
              <w:t xml:space="preserve">, от 20.02.2014 </w:t>
            </w:r>
            <w:hyperlink r:id="rId9" w:tooltip="Закон ХМАО - Югры от 20.02.2014 N 13-оз &quot;О внесении изменений в отдельные Законы Ханты-Мансийского автономного округа - Югры&quot; (принят Думой Ханты-Мансийского автономного округа - Югры 20.02.2014) {КонсультантПлюс}">
              <w:r>
                <w:rPr>
                  <w:color w:val="0000FF"/>
                </w:rPr>
                <w:t>N 13-оз</w:t>
              </w:r>
            </w:hyperlink>
            <w:r>
              <w:rPr>
                <w:color w:val="392C69"/>
              </w:rPr>
              <w:t xml:space="preserve">, от 10.12.2014 </w:t>
            </w:r>
            <w:hyperlink r:id="rId10" w:tooltip="Закон ХМАО - Югры от 10.12.2014 N 113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">
              <w:r>
                <w:rPr>
                  <w:color w:val="0000FF"/>
                </w:rPr>
                <w:t>N 113-оз</w:t>
              </w:r>
            </w:hyperlink>
            <w:r>
              <w:rPr>
                <w:color w:val="392C69"/>
              </w:rPr>
              <w:t>,</w:t>
            </w:r>
          </w:p>
          <w:p w:rsidR="009A41C3" w:rsidRDefault="001F1A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11.03.2015 </w:t>
            </w:r>
            <w:hyperlink r:id="rId11" w:tooltip="Закон ХМАО - Югры от 11.03.2015 N 25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      <w:r>
                <w:rPr>
                  <w:color w:val="0000FF"/>
                </w:rPr>
                <w:t>N 25-оз</w:t>
              </w:r>
            </w:hyperlink>
            <w:r>
              <w:rPr>
                <w:color w:val="392C69"/>
              </w:rPr>
              <w:t xml:space="preserve">, от 27.09.2015 </w:t>
            </w:r>
            <w:hyperlink r:id="rId12" w:tooltip="Закон ХМАО - Югры от 27.09.2015 N 90-оз &quot;О внесении изменения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      <w:r>
                <w:rPr>
                  <w:color w:val="0000FF"/>
                </w:rPr>
                <w:t>N 90-оз</w:t>
              </w:r>
            </w:hyperlink>
            <w:r>
              <w:rPr>
                <w:color w:val="392C69"/>
              </w:rPr>
              <w:t xml:space="preserve">, от 27.04.2016 </w:t>
            </w:r>
            <w:hyperlink r:id="rId13" w:tooltip="Закон ХМАО - Югры от 27.04.2016 N 41-оз &quot;О внесении изменения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      <w:r>
                <w:rPr>
                  <w:color w:val="0000FF"/>
                </w:rPr>
                <w:t>N 41-оз</w:t>
              </w:r>
            </w:hyperlink>
            <w:r>
              <w:rPr>
                <w:color w:val="392C69"/>
              </w:rPr>
              <w:t>,</w:t>
            </w:r>
          </w:p>
          <w:p w:rsidR="009A41C3" w:rsidRDefault="001F1A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17.11.2016 </w:t>
            </w:r>
            <w:hyperlink r:id="rId14" w:tooltip="Закон ХМАО - Югры от 17.11.2016 N 98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      <w:r>
                <w:rPr>
                  <w:color w:val="0000FF"/>
                </w:rPr>
                <w:t>N 98-оз</w:t>
              </w:r>
            </w:hyperlink>
            <w:r>
              <w:rPr>
                <w:color w:val="392C69"/>
              </w:rPr>
              <w:t xml:space="preserve">, от 31.03.2017 </w:t>
            </w:r>
            <w:hyperlink r:id="rId15" w:tooltip="Закон ХМАО - Югры от 31.03.2017 N 15-оз &quot;О внесении изменений в отдельные законы Ханты-Мансийского автономного округа - Югры&quot; (принят Думой Ханты-Мансийского автономного округа - Югры 30.03.2017) {КонсультантПлюс}">
              <w:r>
                <w:rPr>
                  <w:color w:val="0000FF"/>
                </w:rPr>
                <w:t>N 15-оз</w:t>
              </w:r>
            </w:hyperlink>
            <w:r>
              <w:rPr>
                <w:color w:val="392C69"/>
              </w:rPr>
              <w:t xml:space="preserve">, от 28.09.2017 </w:t>
            </w:r>
            <w:hyperlink r:id="rId16" w:tooltip="Закон ХМАО - Югры от 28.09.2017 N 59-оз &quot;О внесении изменения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      <w:r>
                <w:rPr>
                  <w:color w:val="0000FF"/>
                </w:rPr>
                <w:t>N 59-оз</w:t>
              </w:r>
            </w:hyperlink>
            <w:r>
              <w:rPr>
                <w:color w:val="392C69"/>
              </w:rPr>
              <w:t>,</w:t>
            </w:r>
          </w:p>
          <w:p w:rsidR="009A41C3" w:rsidRDefault="001F1A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27.04.2018 </w:t>
            </w:r>
            <w:hyperlink r:id="rId17" w:tooltip="Закон ХМАО - Югры от 27.04.2018 N 35-оз &quot;О внесении изменения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      <w:r>
                <w:rPr>
                  <w:color w:val="0000FF"/>
                </w:rPr>
                <w:t>N 35-оз</w:t>
              </w:r>
            </w:hyperlink>
            <w:r>
              <w:rPr>
                <w:color w:val="392C69"/>
              </w:rPr>
              <w:t xml:space="preserve">, от 29.06.2018 </w:t>
            </w:r>
            <w:hyperlink r:id="rId18" w:tooltip="Закон ХМАО - Югры от 29.06.2018 N 55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      <w:r>
                <w:rPr>
                  <w:color w:val="0000FF"/>
                </w:rPr>
                <w:t>N 55-оз</w:t>
              </w:r>
            </w:hyperlink>
            <w:r>
              <w:rPr>
                <w:color w:val="392C69"/>
              </w:rPr>
              <w:t xml:space="preserve">, от 17.10.2018 </w:t>
            </w:r>
            <w:hyperlink r:id="rId19" w:tooltip="Закон ХМАО - Югры от 17.10.2018 N 89-оз &quot;О внесении изменений в отдельные законы Ханты-Мансийского автономного округа - Югры в части приведения к единообразию терминологии, касающейся коренных малочисленных народов&quot; (принят Думой Ханты-Мансийского автономного ">
              <w:r>
                <w:rPr>
                  <w:color w:val="0000FF"/>
                </w:rPr>
                <w:t>N 89-оз</w:t>
              </w:r>
            </w:hyperlink>
            <w:r>
              <w:rPr>
                <w:color w:val="392C69"/>
              </w:rPr>
              <w:t>,</w:t>
            </w:r>
          </w:p>
          <w:p w:rsidR="009A41C3" w:rsidRDefault="001F1A26">
            <w:pPr>
              <w:pStyle w:val="ConsPlusNormal0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28.02.2019 </w:t>
            </w:r>
            <w:hyperlink r:id="rId20" w:tooltip="Закон ХМАО - Югры от 28.02.2019 N 17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      <w:r>
                <w:rPr>
                  <w:color w:val="0000FF"/>
                </w:rPr>
                <w:t>N 17-оз</w:t>
              </w:r>
            </w:hyperlink>
            <w:r>
              <w:rPr>
                <w:color w:val="392C69"/>
              </w:rPr>
              <w:t xml:space="preserve">, от 03.04.2022 </w:t>
            </w:r>
            <w:hyperlink r:id="rId21" w:tooltip="Закон ХМАО - Югры от 03.04.2022 N 14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      <w:r>
                <w:rPr>
                  <w:color w:val="0000FF"/>
                </w:rPr>
                <w:t>N 14-оз</w:t>
              </w:r>
            </w:hyperlink>
            <w:r>
              <w:rPr>
                <w:color w:val="392C69"/>
              </w:rPr>
              <w:t xml:space="preserve">, от 20.04.2023 </w:t>
            </w:r>
            <w:hyperlink r:id="rId22" w:tooltip="Закон ХМАО - Югры от 20.04.2023 N 26-оз &quot;О внесении изменений в отдельные законы Ханты-Мансийского автономного округа - Югры&quot; (принят Думой Ханты-Мансийского автономного округа - Югры 20.04.2023) {КонсультантПлюс}">
              <w:r>
                <w:rPr>
                  <w:color w:val="0000FF"/>
                </w:rPr>
                <w:t>N 26-оз</w:t>
              </w:r>
            </w:hyperlink>
            <w:r>
              <w:rPr>
                <w:color w:val="392C69"/>
              </w:rPr>
              <w:t>,</w:t>
            </w:r>
          </w:p>
          <w:p w:rsidR="009A41C3" w:rsidRDefault="001F1A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30.09.2024 </w:t>
            </w:r>
            <w:hyperlink r:id="rId23" w:tooltip="Закон ХМАО - Югры от 30.09.2024 N 65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      <w:r>
                <w:rPr>
                  <w:color w:val="0000FF"/>
                </w:rPr>
                <w:t>N 65-оз</w:t>
              </w:r>
            </w:hyperlink>
            <w:r>
              <w:rPr>
                <w:color w:val="392C69"/>
              </w:rPr>
              <w:t xml:space="preserve">, от 24.12.2024 </w:t>
            </w:r>
            <w:hyperlink r:id="rId24" w:tooltip="Закон ХМАО - Югры от 24.12.2024 N 111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">
              <w:r>
                <w:rPr>
                  <w:color w:val="0000FF"/>
                </w:rPr>
                <w:t>N 111-оз</w:t>
              </w:r>
            </w:hyperlink>
            <w:r>
              <w:rPr>
                <w:color w:val="392C69"/>
              </w:rPr>
              <w:t xml:space="preserve">, от 23.12.2025 </w:t>
            </w:r>
            <w:hyperlink r:id="rId25" w:tooltip="Закон ХМАО - Югры от 23.12.2025 N 101-оз &quot;О внесении изменения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">
              <w:r>
                <w:rPr>
                  <w:color w:val="0000FF"/>
                </w:rPr>
                <w:t>N 101-оз</w:t>
              </w:r>
            </w:hyperlink>
            <w:r>
              <w:rPr>
                <w:color w:val="392C69"/>
              </w:rPr>
              <w:t>,</w:t>
            </w:r>
          </w:p>
          <w:p w:rsidR="009A41C3" w:rsidRDefault="001F1A2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23.04.2026 </w:t>
            </w:r>
            <w:hyperlink r:id="rId26" w:tooltip="Закон ХМАО - Югры от 23.04.2026 N 28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      <w:r>
                <w:rPr>
                  <w:color w:val="0000FF"/>
                </w:rPr>
                <w:t>N 28-оз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41C3" w:rsidRDefault="009A41C3">
            <w:pPr>
              <w:pStyle w:val="ConsPlusNormal0"/>
            </w:pPr>
          </w:p>
        </w:tc>
      </w:tr>
    </w:tbl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ind w:firstLine="540"/>
        <w:jc w:val="both"/>
      </w:pPr>
      <w:r>
        <w:t xml:space="preserve">Настоящий Закон в соответствии с федеральным </w:t>
      </w:r>
      <w:hyperlink r:id="rId27" w:tooltip="Федеральный закон от 12.01.1996 N 7-ФЗ (ред. от 09.04.2026) &quot;О некоммерческих организациях&quot; {КонсультантПлюс}">
        <w:r>
          <w:rPr>
            <w:color w:val="0000FF"/>
          </w:rPr>
          <w:t>законодательством</w:t>
        </w:r>
      </w:hyperlink>
      <w:r>
        <w:t xml:space="preserve"> регламентирует правоотношения по вопросам поддержки органами государственной </w:t>
      </w:r>
      <w:r>
        <w:t>власти Ханты-Мансийского автономного округа - Югры (далее также - автономный округ) региональных социально ориентированных некоммерческих организаций, осуществляющих деятельность в Ханты-Мансийском автономном округе - Югре.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Title0"/>
        <w:ind w:firstLine="540"/>
        <w:jc w:val="both"/>
        <w:outlineLvl w:val="0"/>
      </w:pPr>
      <w:r>
        <w:t>Статья 1. Полномочия Думы Ханты</w:t>
      </w:r>
      <w:r>
        <w:t>-Мансийского автономного округа - Югры в сфере поддержки региональных социально ориентированных некоммерческих организаций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ind w:firstLine="540"/>
        <w:jc w:val="both"/>
      </w:pPr>
      <w:r>
        <w:t>К полномочиям Думы Ханты-Мансийского автономного округа - Югры в сфере поддержки региональных социально ориентированных некоммерческих организаций относятся: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1) законодательное регулирование поддержки региональных социально ориентированных некоммерческих о</w:t>
      </w:r>
      <w:r>
        <w:t>рганизаций;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2) контроль за исполнением законов автономного округа в сфере поддержки региональных социально ориентированных некоммерческих организаций;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 xml:space="preserve">3) иные полномочия в сфере поддержки региональных социально ориентированных некоммерческих организаций в </w:t>
      </w:r>
      <w:r>
        <w:t>соответствии с федеральным законодательством и законодательством автономного округа.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Title0"/>
        <w:ind w:firstLine="540"/>
        <w:jc w:val="both"/>
        <w:outlineLvl w:val="0"/>
      </w:pPr>
      <w:r>
        <w:lastRenderedPageBreak/>
        <w:t>Статья 2. Полномочия Правительства Ханты-Мансийского автономного округа - Югры в сфере поддержки региональных социально ориентированных некоммерческих организаций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ind w:firstLine="540"/>
        <w:jc w:val="both"/>
      </w:pPr>
      <w:r>
        <w:t>К полн</w:t>
      </w:r>
      <w:r>
        <w:t>омочиям Правительства Ханты-Мансийского автономного округа - Югры (далее - Правительство автономного округа) в сфере поддержки региональных социально ориентированных некоммерческих организаций относятся: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 xml:space="preserve">1) участие в осуществлении государственной политики </w:t>
      </w:r>
      <w:r>
        <w:t>в области поддержки региональных социально ориентированных некоммерческих организаций;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2) разработка и реализация программ Ханты-Мансийского автономного округа - Югры в сфере поддержки региональных социально ориентированных некоммерческих организаций с уче</w:t>
      </w:r>
      <w:r>
        <w:t>том социально-экономических, экологических, культурных и других особенностей автономного округа;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3) финансирование научно-исследовательских и опытно-конструкторских работ по проблемам деятельности и развития региональных социально ориентированных некоммерч</w:t>
      </w:r>
      <w:r>
        <w:t>еских организаций за счет бюджетных ассигнований бюджета автономного округа на поддержку региональных социально ориентированных некоммерческих организаций;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4) содействие развитию межрегионального сотрудничества региональных социально ориентированных некомм</w:t>
      </w:r>
      <w:r>
        <w:t>ерческих организаций;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5) пропаганда и популяризация деятельности региональных социально ориентированных некоммерческих организаций за счет бюджетных ассигнований бюджета автономного округа на соответствующий год;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6) содействие в реализации муниципальных пр</w:t>
      </w:r>
      <w:r>
        <w:t>ограмм поддержки региональных социально ориентированных некоммерческих организаций;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7) анализ финансовых, экономических, социальных и иных показателей деятельности региональных социально ориентированных некоммерческих организаций, оценка эффективности мер,</w:t>
      </w:r>
      <w:r>
        <w:t xml:space="preserve"> направленных на развитие региональных социально ориентированных некоммерческих организаций, прогноз их дальнейшего развития;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 xml:space="preserve">8) методическое обеспечение органов местного самоуправления муниципальных образований автономного округа и оказание им содействия </w:t>
      </w:r>
      <w:r>
        <w:t>в разработке и реализации мер по поддержке региональных социально ориентированных некоммерческих организаций на территориях соответствующих муниципальных образований;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9) иные полномочия в сфере поддержки региональных социально ориентированных некоммерчески</w:t>
      </w:r>
      <w:r>
        <w:t>х организаций в соответствии с федеральным законодательством и законодательством автономного округа.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Title0"/>
        <w:ind w:firstLine="540"/>
        <w:jc w:val="both"/>
        <w:outlineLvl w:val="0"/>
      </w:pPr>
      <w:bookmarkStart w:id="1" w:name="P45"/>
      <w:bookmarkEnd w:id="1"/>
      <w:r>
        <w:t>Статья 3. Поддержка региональных социально ориентированных некоммерческих организаций органами государственной власти Ханты-Мансийского автономного округа</w:t>
      </w:r>
      <w:r>
        <w:t xml:space="preserve"> - Югры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ind w:firstLine="540"/>
        <w:jc w:val="both"/>
      </w:pPr>
      <w:r>
        <w:t>1. Органы государственной власти Ханты-Мансийского автономного округа - Югры в соответствии с федеральным законодательством оказывают поддержку региональным социально ориентированным некоммерческим организациям при условии осуществления ими в соот</w:t>
      </w:r>
      <w:r>
        <w:t>ветствии с их уставами следующих видов деятельности:</w:t>
      </w:r>
    </w:p>
    <w:p w:rsidR="009A41C3" w:rsidRDefault="001F1A26">
      <w:pPr>
        <w:pStyle w:val="ConsPlusNormal0"/>
        <w:jc w:val="both"/>
      </w:pPr>
      <w:r>
        <w:t xml:space="preserve">(в ред. Законов ХМАО - Югры от 17.11.2016 </w:t>
      </w:r>
      <w:hyperlink r:id="rId28" w:tooltip="Закон ХМАО - Югры от 17.11.2016 N 98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N 98-оз</w:t>
        </w:r>
      </w:hyperlink>
      <w:r>
        <w:t xml:space="preserve">, от 23.04.2026 </w:t>
      </w:r>
      <w:hyperlink r:id="rId29" w:tooltip="Закон ХМАО - Югры от 23.04.2026 N 28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N 28-оз</w:t>
        </w:r>
      </w:hyperlink>
      <w:r>
        <w:t>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1) социальное обслуживание, социальная поддержка и защита граждан, деятельность в сфере поддержки семьи, материнства, отц</w:t>
      </w:r>
      <w:r>
        <w:t>овства и детства;</w:t>
      </w:r>
    </w:p>
    <w:p w:rsidR="009A41C3" w:rsidRDefault="001F1A26">
      <w:pPr>
        <w:pStyle w:val="ConsPlusNormal0"/>
        <w:jc w:val="both"/>
      </w:pPr>
      <w:r>
        <w:t xml:space="preserve">(в ред. Законов ХМАО - Югры от 17.11.2016 </w:t>
      </w:r>
      <w:hyperlink r:id="rId30" w:tooltip="Закон ХМАО - Югры от 17.11.2016 N 98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N 98-оз</w:t>
        </w:r>
      </w:hyperlink>
      <w:r>
        <w:t xml:space="preserve">, от 30.09.2024 </w:t>
      </w:r>
      <w:hyperlink r:id="rId31" w:tooltip="Закон ХМАО - Югры от 30.09.2024 N 65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N 65-оз</w:t>
        </w:r>
      </w:hyperlink>
      <w:r>
        <w:t>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2)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3) 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4) охрана окружающей среды и защита животных, в том числе</w:t>
      </w:r>
      <w:r>
        <w:t xml:space="preserve"> содержание животных в приютах для животных;</w:t>
      </w:r>
    </w:p>
    <w:p w:rsidR="009A41C3" w:rsidRDefault="001F1A26">
      <w:pPr>
        <w:pStyle w:val="ConsPlusNormal0"/>
        <w:jc w:val="both"/>
      </w:pPr>
      <w:r>
        <w:t xml:space="preserve">(в ред. </w:t>
      </w:r>
      <w:hyperlink r:id="rId32" w:tooltip="Закон ХМАО - Югры от 30.09.2024 N 65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Закона</w:t>
        </w:r>
      </w:hyperlink>
      <w:r>
        <w:t xml:space="preserve"> ХМАО - Югры от 30.09.2024 N 65-оз)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 xml:space="preserve">5) охрана и в соответствии с </w:t>
      </w:r>
      <w:r>
        <w:t>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6) оказание юридической помощи на безвозмездной или льготной основе</w:t>
      </w:r>
      <w:r>
        <w:t xml:space="preserve">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7) профилактика социально опасных форм поведения граждан, участие в профилактике безнадзорности и правонарушений несоверш</w:t>
      </w:r>
      <w:r>
        <w:t>еннолетних;</w:t>
      </w:r>
    </w:p>
    <w:p w:rsidR="009A41C3" w:rsidRDefault="001F1A26">
      <w:pPr>
        <w:pStyle w:val="ConsPlusNormal0"/>
        <w:jc w:val="both"/>
      </w:pPr>
      <w:r>
        <w:t xml:space="preserve">(в ред. </w:t>
      </w:r>
      <w:hyperlink r:id="rId33" w:tooltip="Закон ХМАО - Югры от 24.12.2024 N 111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">
        <w:r>
          <w:rPr>
            <w:color w:val="0000FF"/>
          </w:rPr>
          <w:t>Закона</w:t>
        </w:r>
      </w:hyperlink>
      <w:r>
        <w:t xml:space="preserve"> ХМАО - Югры от 24.12.2024 N 111-оз)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8) благотворительная деятельность, а также деятельность в обл</w:t>
      </w:r>
      <w:r>
        <w:t>асти организации и поддержки благотворительности и добровольчества (волонтерства);</w:t>
      </w:r>
    </w:p>
    <w:p w:rsidR="009A41C3" w:rsidRDefault="001F1A26">
      <w:pPr>
        <w:pStyle w:val="ConsPlusNormal0"/>
        <w:jc w:val="both"/>
      </w:pPr>
      <w:r>
        <w:t xml:space="preserve">(в ред. </w:t>
      </w:r>
      <w:hyperlink r:id="rId34" w:tooltip="Закон ХМАО - Югры от 29.06.2018 N 55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Закона</w:t>
        </w:r>
      </w:hyperlink>
      <w:r>
        <w:t xml:space="preserve"> ХМАО - Югры от 29.06.2018 N 55-оз)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9) 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</w:t>
      </w:r>
      <w:r>
        <w:t>аждан, физической культуры и спорта и содействие указанной деятельности, а также содействие духовному развитию личности;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10) деятельность в сфере патриотического, в том числе военно-патриотического, воспитания граждан Российской Федерации;</w:t>
      </w:r>
    </w:p>
    <w:p w:rsidR="009A41C3" w:rsidRDefault="001F1A26">
      <w:pPr>
        <w:pStyle w:val="ConsPlusNormal0"/>
        <w:jc w:val="both"/>
      </w:pPr>
      <w:r>
        <w:t xml:space="preserve">(п. 10 в ред. </w:t>
      </w:r>
      <w:hyperlink r:id="rId35" w:tooltip="Закон ХМАО - Югры от 30.09.2013 N 85-оз &quot;О внесении изменения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Закона</w:t>
        </w:r>
      </w:hyperlink>
      <w:r>
        <w:t xml:space="preserve"> ХМАО - Югры от 30.09.2013 N 85-оз)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 xml:space="preserve">11) деятельность в области защиты исконной среды обитания, сохранения и развития </w:t>
      </w:r>
      <w:r>
        <w:lastRenderedPageBreak/>
        <w:t>трад</w:t>
      </w:r>
      <w:r>
        <w:t>иционных образа жизни, хозяйственной деятельности и культуры коренных малочисленных народов Севера;</w:t>
      </w:r>
    </w:p>
    <w:p w:rsidR="009A41C3" w:rsidRDefault="001F1A26">
      <w:pPr>
        <w:pStyle w:val="ConsPlusNormal0"/>
        <w:jc w:val="both"/>
      </w:pPr>
      <w:r>
        <w:t xml:space="preserve">(в ред. </w:t>
      </w:r>
      <w:hyperlink r:id="rId36" w:tooltip="Закон ХМАО - Югры от 17.10.2018 N 89-оз &quot;О внесении изменений в отдельные законы Ханты-Мансийского автономного округа - Югры в части приведения к единообразию терминологии, касающейся коренных малочисленных народов&quot; (принят Думой Ханты-Мансийского автономного ">
        <w:r>
          <w:rPr>
            <w:color w:val="0000FF"/>
          </w:rPr>
          <w:t>Закона</w:t>
        </w:r>
      </w:hyperlink>
      <w:r>
        <w:t xml:space="preserve"> ХМАО - Юг</w:t>
      </w:r>
      <w:r>
        <w:t>ры от 17.10.2018 N 89-оз)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12) деятельность по изучению общественного мнения;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13) формирование в обществе нетерпимости к коррупционному поведению;</w:t>
      </w:r>
    </w:p>
    <w:p w:rsidR="009A41C3" w:rsidRDefault="001F1A26">
      <w:pPr>
        <w:pStyle w:val="ConsPlusNormal0"/>
        <w:jc w:val="both"/>
      </w:pPr>
      <w:r>
        <w:t xml:space="preserve">(п. 13 введен </w:t>
      </w:r>
      <w:hyperlink r:id="rId37" w:tooltip="Закон ХМАО - Югры от 23.02.2013 N 10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Законом</w:t>
        </w:r>
      </w:hyperlink>
      <w:r>
        <w:t xml:space="preserve"> ХМАО - Югры от 23.02.2013 N 10-оз)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14) развитие межнационального сотрудничества, сохранение и защита самобытности, культуры, языков и традиций народов Российской Федерации;</w:t>
      </w:r>
    </w:p>
    <w:p w:rsidR="009A41C3" w:rsidRDefault="001F1A26">
      <w:pPr>
        <w:pStyle w:val="ConsPlusNormal0"/>
        <w:jc w:val="both"/>
      </w:pPr>
      <w:r>
        <w:t xml:space="preserve">(п. 14 введен </w:t>
      </w:r>
      <w:hyperlink r:id="rId38" w:tooltip="Закон ХМАО - Югры от 23.02.2013 N 10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Законом</w:t>
        </w:r>
      </w:hyperlink>
      <w:r>
        <w:t xml:space="preserve"> ХМАО - Югры от 23.02.2013 N 10-оз)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15) оказание содействия уполномоченным органам в осуществлении контроля за выполнением организациями коммуна</w:t>
      </w:r>
      <w:r>
        <w:t>льного комплекса своих обязательств;</w:t>
      </w:r>
    </w:p>
    <w:p w:rsidR="009A41C3" w:rsidRDefault="001F1A26">
      <w:pPr>
        <w:pStyle w:val="ConsPlusNormal0"/>
        <w:jc w:val="both"/>
      </w:pPr>
      <w:r>
        <w:t xml:space="preserve">(п. 15 введен </w:t>
      </w:r>
      <w:hyperlink r:id="rId39" w:tooltip="Закон ХМАО - Югры от 23.02.2013 N 10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Законом</w:t>
        </w:r>
      </w:hyperlink>
      <w:r>
        <w:t xml:space="preserve"> ХМАО - Югры от 23.02.2013 N 10-оз)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16) проведение поисковой работы</w:t>
      </w:r>
      <w:r>
        <w:t>, направленной на выявление неизвестных воинских захоронений и непогребенных останков защитников Отечества, неизвестных захоронений останков жертв геноцида советского народа в период Великой Отечественной войны 1941 - 1945 годов и непогребенных останков же</w:t>
      </w:r>
      <w:r>
        <w:t>ртв геноцида советского народа в период Великой Отечественной войны 1941 - 1945 годов, установление имен погибших и пропавших без вести при защите Отечества и жертв геноцида советского народа в период Великой Отечественной войны 1941 - 1945 годов;</w:t>
      </w:r>
    </w:p>
    <w:p w:rsidR="009A41C3" w:rsidRDefault="001F1A26">
      <w:pPr>
        <w:pStyle w:val="ConsPlusNormal0"/>
        <w:jc w:val="both"/>
      </w:pPr>
      <w:r>
        <w:t xml:space="preserve">(пп. 16 </w:t>
      </w:r>
      <w:r>
        <w:t xml:space="preserve">в ред. </w:t>
      </w:r>
      <w:hyperlink r:id="rId40" w:tooltip="Закон ХМАО - Югры от 23.04.2026 N 28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Закона</w:t>
        </w:r>
      </w:hyperlink>
      <w:r>
        <w:t xml:space="preserve"> ХМАО - Югры от 23.04.2026 N 28-оз)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17) участие в профилактике и (или) тушении пожаров и проведении аварийно-сп</w:t>
      </w:r>
      <w:r>
        <w:t>асательных работ;</w:t>
      </w:r>
    </w:p>
    <w:p w:rsidR="009A41C3" w:rsidRDefault="001F1A26">
      <w:pPr>
        <w:pStyle w:val="ConsPlusNormal0"/>
        <w:jc w:val="both"/>
      </w:pPr>
      <w:r>
        <w:t xml:space="preserve">(п. 17 введен </w:t>
      </w:r>
      <w:hyperlink r:id="rId41" w:tooltip="Закон ХМАО - Югры от 10.12.2014 N 113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">
        <w:r>
          <w:rPr>
            <w:color w:val="0000FF"/>
          </w:rPr>
          <w:t>Законом</w:t>
        </w:r>
      </w:hyperlink>
      <w:r>
        <w:t xml:space="preserve"> ХМАО - Югры от 10.12.2014 N 113-оз)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18) социальная и культурная адаптация и интеграц</w:t>
      </w:r>
      <w:r>
        <w:t>ия мигрантов;</w:t>
      </w:r>
    </w:p>
    <w:p w:rsidR="009A41C3" w:rsidRDefault="001F1A26">
      <w:pPr>
        <w:pStyle w:val="ConsPlusNormal0"/>
        <w:jc w:val="both"/>
      </w:pPr>
      <w:r>
        <w:t xml:space="preserve">(п. 18 введен </w:t>
      </w:r>
      <w:hyperlink r:id="rId42" w:tooltip="Закон ХМАО - Югры от 11.03.2015 N 25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Законом</w:t>
        </w:r>
      </w:hyperlink>
      <w:r>
        <w:t xml:space="preserve"> ХМАО - Югры от 11.03.2015 N 25-оз)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19) мероприятия по медицинской реабилитации и социальной реабилитации, социальной и трудовой реинтеграции лиц, осуществляющих незаконное потребление наркотических средств или психотропных веществ;</w:t>
      </w:r>
    </w:p>
    <w:p w:rsidR="009A41C3" w:rsidRDefault="001F1A26">
      <w:pPr>
        <w:pStyle w:val="ConsPlusNormal0"/>
        <w:jc w:val="both"/>
      </w:pPr>
      <w:r>
        <w:t xml:space="preserve">(п. 19 введен </w:t>
      </w:r>
      <w:hyperlink r:id="rId43" w:tooltip="Закон ХМАО - Югры от 11.03.2015 N 25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Законом</w:t>
        </w:r>
      </w:hyperlink>
      <w:r>
        <w:t xml:space="preserve"> ХМАО - Югры от 11.03.2015 N 25-оз)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20) содействие повышению мобильности трудовых ресурсов, занятости инвалидов;</w:t>
      </w:r>
    </w:p>
    <w:p w:rsidR="009A41C3" w:rsidRDefault="001F1A26">
      <w:pPr>
        <w:pStyle w:val="ConsPlusNormal0"/>
        <w:jc w:val="both"/>
      </w:pPr>
      <w:r>
        <w:t xml:space="preserve">(п. 20 введен </w:t>
      </w:r>
      <w:hyperlink r:id="rId44" w:tooltip="Закон ХМАО - Югры от 27.09.2015 N 90-оз &quot;О внесении изменения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Законом</w:t>
        </w:r>
      </w:hyperlink>
      <w:r>
        <w:t xml:space="preserve"> ХМАО - Югры от 27.09.2015 N 90-оз; в ред. </w:t>
      </w:r>
      <w:hyperlink r:id="rId45" w:tooltip="Закон ХМАО - Югры от 17.11.2016 N 98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Закона</w:t>
        </w:r>
      </w:hyperlink>
      <w:r>
        <w:t xml:space="preserve"> ХМАО - Югры от 17.11.2016 N 98-оз)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21) увековечение памяти жертв политических репрессий;</w:t>
      </w:r>
    </w:p>
    <w:p w:rsidR="009A41C3" w:rsidRDefault="001F1A26">
      <w:pPr>
        <w:pStyle w:val="ConsPlusNormal0"/>
        <w:jc w:val="both"/>
      </w:pPr>
      <w:r>
        <w:t xml:space="preserve">(п. 21 введен </w:t>
      </w:r>
      <w:hyperlink r:id="rId46" w:tooltip="Закон ХМАО - Югры от 27.04.2016 N 41-оз &quot;О внесении изменения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Законом</w:t>
        </w:r>
      </w:hyperlink>
      <w:r>
        <w:t xml:space="preserve"> ХМАО - Югры от 27.04.2016 N 41-оз)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22) профилактика ВИЧ-инфекции и поддержка ВИЧ-инфицированных граждан;</w:t>
      </w:r>
    </w:p>
    <w:p w:rsidR="009A41C3" w:rsidRDefault="001F1A26">
      <w:pPr>
        <w:pStyle w:val="ConsPlusNormal0"/>
        <w:jc w:val="both"/>
      </w:pPr>
      <w:r>
        <w:t xml:space="preserve">(п. 22 введен </w:t>
      </w:r>
      <w:hyperlink r:id="rId47" w:tooltip="Закон ХМАО - Югры от 17.11.2016 N 98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Законом</w:t>
        </w:r>
      </w:hyperlink>
      <w:r>
        <w:t xml:space="preserve"> ХМАО - Югры от 17.11.2016 N 98-оз)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lastRenderedPageBreak/>
        <w:t>23) деятельность в сфере организации отдыха и оздоровления детей;</w:t>
      </w:r>
    </w:p>
    <w:p w:rsidR="009A41C3" w:rsidRDefault="001F1A26">
      <w:pPr>
        <w:pStyle w:val="ConsPlusNormal0"/>
        <w:jc w:val="both"/>
      </w:pPr>
      <w:r>
        <w:t xml:space="preserve">(п. 23 введен </w:t>
      </w:r>
      <w:hyperlink r:id="rId48" w:tooltip="Закон ХМАО - Югры от 17.11.2016 N 98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Законом</w:t>
        </w:r>
      </w:hyperlink>
      <w:r>
        <w:t xml:space="preserve"> ХМАО - Югры от 17.11.2016 N 98-оз)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24) деятельность по организации и проведению мероприятий, способствующих развитию предусмотренн</w:t>
      </w:r>
      <w:r>
        <w:t>ых законодательством Российской Федерации и законодательством автономного округа форм устройства детей, оставшихся без попечения родителей, в семью;</w:t>
      </w:r>
    </w:p>
    <w:p w:rsidR="009A41C3" w:rsidRDefault="001F1A26">
      <w:pPr>
        <w:pStyle w:val="ConsPlusNormal0"/>
        <w:jc w:val="both"/>
      </w:pPr>
      <w:r>
        <w:t xml:space="preserve">(п. 24 введен </w:t>
      </w:r>
      <w:hyperlink r:id="rId49" w:tooltip="Закон ХМАО - Югры от 17.11.2016 N 98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Законом</w:t>
        </w:r>
      </w:hyperlink>
      <w:r>
        <w:t xml:space="preserve"> ХМАО - Югры от 17.11.2016 N 98-оз; в ред. Законов ХМАО - Югры от 30.09.2024 </w:t>
      </w:r>
      <w:hyperlink r:id="rId50" w:tooltip="Закон ХМАО - Югры от 30.09.2024 N 65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N</w:t>
        </w:r>
        <w:r>
          <w:rPr>
            <w:color w:val="0000FF"/>
          </w:rPr>
          <w:t xml:space="preserve"> 65-оз</w:t>
        </w:r>
      </w:hyperlink>
      <w:r>
        <w:t xml:space="preserve">, от 24.12.2024 </w:t>
      </w:r>
      <w:hyperlink r:id="rId51" w:tooltip="Закон ХМАО - Югры от 24.12.2024 N 111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">
        <w:r>
          <w:rPr>
            <w:color w:val="0000FF"/>
          </w:rPr>
          <w:t>N 111-оз</w:t>
        </w:r>
      </w:hyperlink>
      <w:r>
        <w:t>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25) деятельность в сфере услуг по присмотру и уходу за детьми, в том числе за детьми с огран</w:t>
      </w:r>
      <w:r>
        <w:t>иченными возможностями здоровья;</w:t>
      </w:r>
    </w:p>
    <w:p w:rsidR="009A41C3" w:rsidRDefault="001F1A26">
      <w:pPr>
        <w:pStyle w:val="ConsPlusNormal0"/>
        <w:jc w:val="both"/>
      </w:pPr>
      <w:r>
        <w:t xml:space="preserve">(п. 25 введен </w:t>
      </w:r>
      <w:hyperlink r:id="rId52" w:tooltip="Закон ХМАО - Югры от 17.11.2016 N 98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Законом</w:t>
        </w:r>
      </w:hyperlink>
      <w:r>
        <w:t xml:space="preserve"> ХМАО - Югры от 17.11.2016 N 98-оз)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26) производство на территории авт</w:t>
      </w:r>
      <w:r>
        <w:t>ономного округа технических средств реабилитации для лиц с ограниченными возможностями;</w:t>
      </w:r>
    </w:p>
    <w:p w:rsidR="009A41C3" w:rsidRDefault="001F1A26">
      <w:pPr>
        <w:pStyle w:val="ConsPlusNormal0"/>
        <w:jc w:val="both"/>
      </w:pPr>
      <w:r>
        <w:t xml:space="preserve">(п. 26 введен </w:t>
      </w:r>
      <w:hyperlink r:id="rId53" w:tooltip="Закон ХМАО - Югры от 17.11.2016 N 98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Законом</w:t>
        </w:r>
      </w:hyperlink>
      <w:r>
        <w:t xml:space="preserve"> ХМАО - Югры от</w:t>
      </w:r>
      <w:r>
        <w:t xml:space="preserve"> 17.11.2016 N 98-оз)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27) деятельность по ресоциализации лиц, отбывших уголовное наказание в виде лишения свободы и (или) подвергшихся иным мерам уголовно-правового характера;</w:t>
      </w:r>
    </w:p>
    <w:p w:rsidR="009A41C3" w:rsidRDefault="001F1A26">
      <w:pPr>
        <w:pStyle w:val="ConsPlusNormal0"/>
        <w:jc w:val="both"/>
      </w:pPr>
      <w:r>
        <w:t xml:space="preserve">(пп. 27 введен </w:t>
      </w:r>
      <w:hyperlink r:id="rId54" w:tooltip="Закон ХМАО - Югры от 28.09.2017 N 59-оз &quot;О внесении изменения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Законом</w:t>
        </w:r>
      </w:hyperlink>
      <w:r>
        <w:t xml:space="preserve"> ХМАО - Югры от 28.09.2017 N 59-оз)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28) деятельность по профилактике правонарушений, связанных с применением современных информационно-коммуникационных технологий;</w:t>
      </w:r>
    </w:p>
    <w:p w:rsidR="009A41C3" w:rsidRDefault="001F1A26">
      <w:pPr>
        <w:pStyle w:val="ConsPlusNormal0"/>
        <w:jc w:val="both"/>
      </w:pPr>
      <w:r>
        <w:t xml:space="preserve">(пп. 28 введен </w:t>
      </w:r>
      <w:hyperlink r:id="rId55" w:tooltip="Закон ХМАО - Югры от 27.04.2018 N 35-оз &quot;О внесении изменения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Законом</w:t>
        </w:r>
      </w:hyperlink>
      <w:r>
        <w:t xml:space="preserve"> ХМАО - Югры от 27.04.2018 N 35-оз)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29) деятельность в сфере развития трудовой активности молодежи, организации временной</w:t>
      </w:r>
      <w:r>
        <w:t xml:space="preserve"> занятости обучающихся, осваивающих основные образовательные программы среднего общего, среднего профессионального и высшего образования и изъявивших желание в свободное от учебы время состоять в студенческих отрядах с целью работы в различных отраслях эко</w:t>
      </w:r>
      <w:r>
        <w:t>номики;</w:t>
      </w:r>
    </w:p>
    <w:p w:rsidR="009A41C3" w:rsidRDefault="001F1A26">
      <w:pPr>
        <w:pStyle w:val="ConsPlusNormal0"/>
        <w:jc w:val="both"/>
      </w:pPr>
      <w:r>
        <w:t xml:space="preserve">(пп. 29 введен </w:t>
      </w:r>
      <w:hyperlink r:id="rId56" w:tooltip="Закон ХМАО - Югры от 28.02.2019 N 17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Законом</w:t>
        </w:r>
      </w:hyperlink>
      <w:r>
        <w:t xml:space="preserve"> ХМАО - Югры от 28.02.2019 N 17-оз)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30) деятельность в области защиты информации;</w:t>
      </w:r>
    </w:p>
    <w:p w:rsidR="009A41C3" w:rsidRDefault="001F1A26">
      <w:pPr>
        <w:pStyle w:val="ConsPlusNormal0"/>
        <w:jc w:val="both"/>
      </w:pPr>
      <w:r>
        <w:t xml:space="preserve">(пп. 30 введен </w:t>
      </w:r>
      <w:hyperlink r:id="rId57" w:tooltip="Закон ХМАО - Югры от 03.04.2022 N 14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Законом</w:t>
        </w:r>
      </w:hyperlink>
      <w:r>
        <w:t xml:space="preserve"> ХМАО - Югры от 03.04.2022 N 14-оз)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31) деятельность в сфере противодействия публичному распространению заведомо ложной информации;</w:t>
      </w:r>
    </w:p>
    <w:p w:rsidR="009A41C3" w:rsidRDefault="001F1A26">
      <w:pPr>
        <w:pStyle w:val="ConsPlusNormal0"/>
        <w:jc w:val="both"/>
      </w:pPr>
      <w:r>
        <w:t>(пп. 31</w:t>
      </w:r>
      <w:r>
        <w:t xml:space="preserve"> введен </w:t>
      </w:r>
      <w:hyperlink r:id="rId58" w:tooltip="Закон ХМАО - Югры от 03.04.2022 N 14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Законом</w:t>
        </w:r>
      </w:hyperlink>
      <w:r>
        <w:t xml:space="preserve"> ХМАО - Югры от 03.04.2022 N 14-оз)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32) деятельность в сфере оказания помощи беженцам и вынужденным переселен</w:t>
      </w:r>
      <w:r>
        <w:t>цам;</w:t>
      </w:r>
    </w:p>
    <w:p w:rsidR="009A41C3" w:rsidRDefault="001F1A26">
      <w:pPr>
        <w:pStyle w:val="ConsPlusNormal0"/>
        <w:jc w:val="both"/>
      </w:pPr>
      <w:r>
        <w:t xml:space="preserve">(пп. 32 введен </w:t>
      </w:r>
      <w:hyperlink r:id="rId59" w:tooltip="Закон ХМАО - Югры от 03.04.2022 N 14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Законом</w:t>
        </w:r>
      </w:hyperlink>
      <w:r>
        <w:t xml:space="preserve"> ХМАО - Югры от 03.04.2022 N 14-оз)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33) деятельность в сфере содействия развитию внутренней трудовой миграции;</w:t>
      </w:r>
    </w:p>
    <w:p w:rsidR="009A41C3" w:rsidRDefault="001F1A26">
      <w:pPr>
        <w:pStyle w:val="ConsPlusNormal0"/>
        <w:jc w:val="both"/>
      </w:pPr>
      <w:r>
        <w:t xml:space="preserve">(пп. 33 </w:t>
      </w:r>
      <w:r>
        <w:t xml:space="preserve">введен </w:t>
      </w:r>
      <w:hyperlink r:id="rId60" w:tooltip="Закон ХМАО - Югры от 03.04.2022 N 14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Законом</w:t>
        </w:r>
      </w:hyperlink>
      <w:r>
        <w:t xml:space="preserve"> ХМАО - Югры от 03.04.2022 N 14-оз)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34) развитие межмуниципального сотрудничества;</w:t>
      </w:r>
    </w:p>
    <w:p w:rsidR="009A41C3" w:rsidRDefault="001F1A26">
      <w:pPr>
        <w:pStyle w:val="ConsPlusNormal0"/>
        <w:jc w:val="both"/>
      </w:pPr>
      <w:r>
        <w:t xml:space="preserve">(пп. 34 введен </w:t>
      </w:r>
      <w:hyperlink r:id="rId61" w:tooltip="Закон ХМАО - Югры от 30.09.2024 N 65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">
        <w:r>
          <w:rPr>
            <w:color w:val="0000FF"/>
          </w:rPr>
          <w:t>Законом</w:t>
        </w:r>
      </w:hyperlink>
      <w:r>
        <w:t xml:space="preserve"> ХМАО - Югры от 30.09.2024 N 65-оз)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35) благоустройство территории;</w:t>
      </w:r>
    </w:p>
    <w:p w:rsidR="009A41C3" w:rsidRDefault="001F1A26">
      <w:pPr>
        <w:pStyle w:val="ConsPlusNormal0"/>
        <w:jc w:val="both"/>
      </w:pPr>
      <w:r>
        <w:lastRenderedPageBreak/>
        <w:t xml:space="preserve">(пп. 35 введен </w:t>
      </w:r>
      <w:hyperlink r:id="rId62" w:tooltip="Закон ХМАО - Югры от 24.12.2024 N 111-оз &quot;О внесении изменений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">
        <w:r>
          <w:rPr>
            <w:color w:val="0000FF"/>
          </w:rPr>
          <w:t>Законом</w:t>
        </w:r>
      </w:hyperlink>
      <w:r>
        <w:t xml:space="preserve"> ХМАО - Югры от 24.12.2024 N 111-оз)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36) социальная реабилитация, включая оказание психологической помощи, трудовая адаптация и профессиональная переподготовка вет</w:t>
      </w:r>
      <w:r>
        <w:t>еранов боевых действий, а также оказание психологической помощи членам семей ветеранов боевых действий и членам семей погибших (умерших) ветеранов боевых действий.</w:t>
      </w:r>
    </w:p>
    <w:p w:rsidR="009A41C3" w:rsidRDefault="001F1A26">
      <w:pPr>
        <w:pStyle w:val="ConsPlusNormal0"/>
        <w:jc w:val="both"/>
      </w:pPr>
      <w:r>
        <w:t xml:space="preserve">(пп. 36 введен </w:t>
      </w:r>
      <w:hyperlink r:id="rId63" w:tooltip="Закон ХМАО - Югры от 23.12.2025 N 101-оз &quot;О внесении изменения в статью 3 Закона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">
        <w:r>
          <w:rPr>
            <w:color w:val="0000FF"/>
          </w:rPr>
          <w:t>Законом</w:t>
        </w:r>
      </w:hyperlink>
      <w:r>
        <w:t xml:space="preserve"> ХМАО - Югры от 23.12.2025 N 101-оз)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2. Региональные социально ориентированные некоммерческие организации, обладающие статусом некоммерческой организации - исполнителя общественно полезных услуг</w:t>
      </w:r>
      <w:r>
        <w:t xml:space="preserve"> (далее - некоммерческие организации - исполнители общественно полезных услуг), имеют право на приоритетное получение мер поддержки в порядке, установленном Правительством автономного округа.</w:t>
      </w:r>
    </w:p>
    <w:p w:rsidR="009A41C3" w:rsidRDefault="001F1A26">
      <w:pPr>
        <w:pStyle w:val="ConsPlusNormal0"/>
        <w:jc w:val="both"/>
      </w:pPr>
      <w:r>
        <w:t xml:space="preserve">(п. 2 введен </w:t>
      </w:r>
      <w:hyperlink r:id="rId64" w:tooltip="Закон ХМАО - Югры от 17.11.2016 N 98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Законом</w:t>
        </w:r>
      </w:hyperlink>
      <w:r>
        <w:t xml:space="preserve"> ХМАО - Югры от 17.11.2016 N 98-оз; в ред. </w:t>
      </w:r>
      <w:hyperlink r:id="rId65" w:tooltip="Закон ХМАО - Югры от 31.03.2017 N 15-оз &quot;О внесении изменений в отдельные законы Ханты-Мансийского автономного округа - Югры&quot; (принят Думой Ханты-Мансийского автономного округа - Югры 30.03.2017) {КонсультантПлюс}">
        <w:r>
          <w:rPr>
            <w:color w:val="0000FF"/>
          </w:rPr>
          <w:t>Закона</w:t>
        </w:r>
      </w:hyperlink>
      <w:r>
        <w:t xml:space="preserve"> ХМАО - Югры от 31.03.2017 N 15-оз</w:t>
      </w:r>
      <w:r>
        <w:t>)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Title0"/>
        <w:ind w:firstLine="540"/>
        <w:jc w:val="both"/>
        <w:outlineLvl w:val="0"/>
      </w:pPr>
      <w:r>
        <w:t>Статья 4. Условия предоставления поддержки региональным социально ориентированным некоммерческим организациям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ind w:firstLine="540"/>
        <w:jc w:val="both"/>
      </w:pPr>
      <w:bookmarkStart w:id="2" w:name="P120"/>
      <w:bookmarkEnd w:id="2"/>
      <w:r>
        <w:t>1. Органы государственной власти Ханты-Мансийского автономного округа - Югры оказывают региональным социально ориентированным некоммерческим о</w:t>
      </w:r>
      <w:r>
        <w:t>рганизациям поддержку, предусмотренную настоящим Законом, при соблюдении в совокупности следующих условий: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1) осуществление региональной социально ориентированной некоммерческой организацией деятельности на территории автономного округа;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2) утратил силу. -</w:t>
      </w:r>
      <w:r>
        <w:t xml:space="preserve"> </w:t>
      </w:r>
      <w:hyperlink r:id="rId66" w:tooltip="Закон ХМАО - Югры от 29.06.2018 N 55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</w:t>
        </w:r>
      </w:hyperlink>
      <w:r>
        <w:t xml:space="preserve"> ХМАО - Югры от 29.06.2018 N 55-оз;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 xml:space="preserve">3) соответствие основных целей и задач, содержащихся в уставе региональной социально ориентированной некоммерческой организации, требованиям </w:t>
      </w:r>
      <w:hyperlink w:anchor="P45" w:tooltip="Статья 3. Поддержка региональных социально ориентированных некоммерческих организаций органами государственной власти Ханты-Мансийского автономного округа - Югры">
        <w:r>
          <w:rPr>
            <w:color w:val="0000FF"/>
          </w:rPr>
          <w:t>статьи 3</w:t>
        </w:r>
      </w:hyperlink>
      <w:r>
        <w:t xml:space="preserve"> настоящего Закона;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4) отсутствие задолженности по ранее предоставленным на возвратной основе бюджетным средствам и (или) обязательным платежам перед бюджетами всех уровн</w:t>
      </w:r>
      <w:r>
        <w:t>ей бюджетной системы Российской Федерации и государственными внебюджетными фондами.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 xml:space="preserve">2. Несоблюдение региональными социально ориентированными некоммерческими организациями одного из условий, указанных в </w:t>
      </w:r>
      <w:hyperlink w:anchor="P120" w:tooltip="1. Органы государственной власти Ханты-Мансийского автономного округа - Югры оказывают региональным социально ориентированным некоммерческим организациям поддержку, предусмотренную настоящим Законом, при соблюдении в совокупности следующих условий:">
        <w:r>
          <w:rPr>
            <w:color w:val="0000FF"/>
          </w:rPr>
          <w:t>пункте 1</w:t>
        </w:r>
      </w:hyperlink>
      <w:r>
        <w:t xml:space="preserve"> настоящей статьи, яв</w:t>
      </w:r>
      <w:r>
        <w:t>ляется основанием для отказа в поддержке, предусмотренной настоящим Законом.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Title0"/>
        <w:ind w:firstLine="540"/>
        <w:jc w:val="both"/>
        <w:outlineLvl w:val="0"/>
      </w:pPr>
      <w:r>
        <w:t>Статья 5. Формы оказания поддержки региональным социально ориентированным некоммерческим организациям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ind w:firstLine="540"/>
        <w:jc w:val="both"/>
      </w:pPr>
      <w:r>
        <w:t>Региональным социально ориентированным некоммерческим организациям оказывае</w:t>
      </w:r>
      <w:r>
        <w:t>тся поддержка в следующих формах: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 xml:space="preserve">1) финансовая, имущественная, информационная, консультационная поддержка, а также поддержка в области подготовки, дополнительного профессионального образования работников и </w:t>
      </w:r>
      <w:r>
        <w:lastRenderedPageBreak/>
        <w:t xml:space="preserve">добровольцев (волонтеров) региональных социально </w:t>
      </w:r>
      <w:r>
        <w:t>ориентированных некоммерческих организаций;</w:t>
      </w:r>
    </w:p>
    <w:p w:rsidR="009A41C3" w:rsidRDefault="001F1A26">
      <w:pPr>
        <w:pStyle w:val="ConsPlusNormal0"/>
        <w:jc w:val="both"/>
      </w:pPr>
      <w:r>
        <w:t xml:space="preserve">(в ред. Законов ХМАО - Югры от 30.09.2013 </w:t>
      </w:r>
      <w:hyperlink r:id="rId67" w:tooltip="Закон ХМАО - Югры от 30.09.2013 N 86-оз (ред. от 27.05.2022) &quot;О внесении изменений в отдельные Законы Ханты-Мансийского автономного округа - Югры&quot; (принят Думой Ханты-Мансийского автономного округа - Югры 27.09.2013) {КонсультантПлюс}">
        <w:r>
          <w:rPr>
            <w:color w:val="0000FF"/>
          </w:rPr>
          <w:t>N 86-оз</w:t>
        </w:r>
      </w:hyperlink>
      <w:r>
        <w:t xml:space="preserve">, от 31.03.2017 </w:t>
      </w:r>
      <w:hyperlink r:id="rId68" w:tooltip="Закон ХМАО - Югры от 31.03.2017 N 15-оз &quot;О внесении изменений в отдельные законы Ханты-Мансийского автономного округа - Югры&quot; (принят Думой Ханты-Мансийского автономного округа - Югры 30.03.2017) {КонсультантПлюс}">
        <w:r>
          <w:rPr>
            <w:color w:val="0000FF"/>
          </w:rPr>
          <w:t>N 15-оз</w:t>
        </w:r>
      </w:hyperlink>
      <w:r>
        <w:t xml:space="preserve">, от 29.06.2018 </w:t>
      </w:r>
      <w:hyperlink r:id="rId69" w:tooltip="Закон ХМАО - Югры от 29.06.2018 N 55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N 55-оз</w:t>
        </w:r>
      </w:hyperlink>
      <w:r>
        <w:t>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2) предоставление региональным социально ориентированным некоммерческим организациям льгот по уплате налогов и сборов в соответствии с ф</w:t>
      </w:r>
      <w:r>
        <w:t>едеральным законодательством и законодательством автономного округа о налогах и сборах;</w:t>
      </w:r>
    </w:p>
    <w:p w:rsidR="009A41C3" w:rsidRDefault="001F1A26">
      <w:pPr>
        <w:pStyle w:val="ConsPlusNormal0"/>
        <w:jc w:val="both"/>
      </w:pPr>
      <w:r>
        <w:t xml:space="preserve">(в ред. </w:t>
      </w:r>
      <w:hyperlink r:id="rId70" w:tooltip="Закон ХМАО - Югры от 17.11.2016 N 98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Закона</w:t>
        </w:r>
      </w:hyperlink>
      <w:r>
        <w:t xml:space="preserve"> ХМАО - Югры от 17.11.</w:t>
      </w:r>
      <w:r>
        <w:t>2016 N 98-оз)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3) проведение закупок товаров, работ, услуг для обеспечения государственных нужд у региональных социально ориентированных некоммерческих организаций в порядке, предусмотренном федеральным законодательством;</w:t>
      </w:r>
    </w:p>
    <w:p w:rsidR="009A41C3" w:rsidRDefault="001F1A26">
      <w:pPr>
        <w:pStyle w:val="ConsPlusNormal0"/>
        <w:jc w:val="both"/>
      </w:pPr>
      <w:r>
        <w:t xml:space="preserve">(п. 3 в ред. </w:t>
      </w:r>
      <w:hyperlink r:id="rId71" w:tooltip="Закон ХМАО - Югры от 20.02.2014 N 13-оз &quot;О внесении изменений в отдельные Законы Ханты-Мансийского автономного округа - Югры&quot; (принят Думой Ханты-Мансийского автономного округа - Югры 20.02.2014) {КонсультантПлюс}">
        <w:r>
          <w:rPr>
            <w:color w:val="0000FF"/>
          </w:rPr>
          <w:t>Закона</w:t>
        </w:r>
      </w:hyperlink>
      <w:r>
        <w:t xml:space="preserve"> ХМАО - Югры от 20.02.2014 N 13-оз)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4) предоставление юридическим лицам, оказывающим региональным социально ориентированным некоммерческим организациям материальную поддержку, льгот по упл</w:t>
      </w:r>
      <w:r>
        <w:t>ате налогов и сборов в соответствии с федеральным законодательством и законодательством автономного округа о налогах и сборах;</w:t>
      </w:r>
    </w:p>
    <w:p w:rsidR="009A41C3" w:rsidRDefault="001F1A26">
      <w:pPr>
        <w:pStyle w:val="ConsPlusNormal0"/>
        <w:jc w:val="both"/>
      </w:pPr>
      <w:r>
        <w:t xml:space="preserve">(в ред. </w:t>
      </w:r>
      <w:hyperlink r:id="rId72" w:tooltip="Закон ХМАО - Югры от 17.11.2016 N 98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Закона</w:t>
        </w:r>
      </w:hyperlink>
      <w:r>
        <w:t xml:space="preserve"> ХМАО - Югры от 17.11.2016 N 98-оз)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4.1) предоставление микрозаймов, поручительств;</w:t>
      </w:r>
    </w:p>
    <w:p w:rsidR="009A41C3" w:rsidRDefault="001F1A26">
      <w:pPr>
        <w:pStyle w:val="ConsPlusNormal0"/>
        <w:jc w:val="both"/>
      </w:pPr>
      <w:r>
        <w:t xml:space="preserve">(п. 4.1 введен </w:t>
      </w:r>
      <w:hyperlink r:id="rId73" w:tooltip="Закон ХМАО - Югры от 29.06.2018 N 55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Законом</w:t>
        </w:r>
      </w:hyperlink>
      <w:r>
        <w:t xml:space="preserve"> </w:t>
      </w:r>
      <w:r>
        <w:t>ХМАО - Югры от 29.06.2018 N 55-оз)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5) иные формы поддержки в соответствии с федеральным законодательством и законодательством автономного округа.</w:t>
      </w:r>
    </w:p>
    <w:p w:rsidR="009A41C3" w:rsidRDefault="001F1A26">
      <w:pPr>
        <w:pStyle w:val="ConsPlusNormal0"/>
        <w:jc w:val="both"/>
      </w:pPr>
      <w:r>
        <w:t xml:space="preserve">(п. 5 введен </w:t>
      </w:r>
      <w:hyperlink r:id="rId74" w:tooltip="Закон ХМАО - Югры от 17.11.2016 N 98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Законом</w:t>
        </w:r>
      </w:hyperlink>
      <w:r>
        <w:t xml:space="preserve"> ХМАО - Югры от 17.11.2016 N 98-оз)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Title0"/>
        <w:ind w:firstLine="540"/>
        <w:jc w:val="both"/>
        <w:outlineLvl w:val="0"/>
      </w:pPr>
      <w:r>
        <w:t>Статья 6. Финансовая поддержка региональных социально ориентированных некоммерческих организаций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ind w:firstLine="540"/>
        <w:jc w:val="both"/>
      </w:pPr>
      <w:r>
        <w:t>1. Финансовая поддержка региональных социально ориентированных некоммерческих о</w:t>
      </w:r>
      <w:r>
        <w:t>рганизаций осуществляется органами государственной власти автономного округа в соответствии с федеральным законодательством за счет средств бюджета автономного округа путем предоставления на конкурсной основе субсидий и (или) грантов.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Некоммерческим органи</w:t>
      </w:r>
      <w:r>
        <w:t>зациям - исполнителям общественно полезных услуг указанные субсидии и (или) гранты предоставляются на срок не менее двух лет.</w:t>
      </w:r>
    </w:p>
    <w:p w:rsidR="009A41C3" w:rsidRDefault="001F1A26">
      <w:pPr>
        <w:pStyle w:val="ConsPlusNormal0"/>
        <w:jc w:val="both"/>
      </w:pPr>
      <w:r>
        <w:t xml:space="preserve">(абзац введен </w:t>
      </w:r>
      <w:hyperlink r:id="rId75" w:tooltip="Закон ХМАО - Югры от 31.03.2017 N 15-оз &quot;О внесении изменений в отдельные законы Ханты-Мансийского автономного округа - Югры&quot; (принят Думой Ханты-Мансийского автономного округа - Югры 30.03.2017) {КонсультантПлюс}">
        <w:r>
          <w:rPr>
            <w:color w:val="0000FF"/>
          </w:rPr>
          <w:t>Законом</w:t>
        </w:r>
      </w:hyperlink>
      <w:r>
        <w:t xml:space="preserve"> ХМАО - Югры от 31.03.2017 N 15-оз)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2. Размер субсидий и (или) грантов, а также порядок их предоставления региональным социально ориентированным некоммерческим органи</w:t>
      </w:r>
      <w:r>
        <w:t>зациям устанавливаются Правительством автономного округа.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3. В состав конкурсной комиссии конкурса на соискание субсидий и (или) грантов входят представители органов государственной власти автономного округа и независимые эксперты.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4. Положение об организа</w:t>
      </w:r>
      <w:r>
        <w:t>ции и проведении конкурса на соискание субсидий и (или) грантов утверждается Правительством автономного округа.</w:t>
      </w:r>
    </w:p>
    <w:p w:rsidR="009A41C3" w:rsidRDefault="001F1A26">
      <w:pPr>
        <w:pStyle w:val="ConsPlusNormal0"/>
        <w:jc w:val="both"/>
      </w:pPr>
      <w:r>
        <w:lastRenderedPageBreak/>
        <w:t xml:space="preserve">(в ред. </w:t>
      </w:r>
      <w:hyperlink r:id="rId76" w:tooltip="Закон ХМАО - Югры от 29.06.2018 N 55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ХМАО - Югры от 29.06.2018 N 55-оз)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Title0"/>
        <w:ind w:firstLine="540"/>
        <w:jc w:val="both"/>
        <w:outlineLvl w:val="0"/>
      </w:pPr>
      <w:r>
        <w:t>Статья 6.1. Предоставление микрозаймов, поручительств</w:t>
      </w:r>
    </w:p>
    <w:p w:rsidR="009A41C3" w:rsidRDefault="009A41C3">
      <w:pPr>
        <w:pStyle w:val="ConsPlusNormal0"/>
        <w:ind w:firstLine="540"/>
        <w:jc w:val="both"/>
      </w:pPr>
    </w:p>
    <w:p w:rsidR="009A41C3" w:rsidRDefault="001F1A26">
      <w:pPr>
        <w:pStyle w:val="ConsPlusNormal0"/>
        <w:ind w:firstLine="540"/>
        <w:jc w:val="both"/>
      </w:pPr>
      <w:r>
        <w:t xml:space="preserve">(введена </w:t>
      </w:r>
      <w:hyperlink r:id="rId77" w:tooltip="Закон ХМАО - Югры от 29.06.2018 N 55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Законом</w:t>
        </w:r>
      </w:hyperlink>
      <w:r>
        <w:t xml:space="preserve"> ХМАО - Югры о</w:t>
      </w:r>
      <w:r>
        <w:t>т 29.06.2018 N 55-оз)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ind w:firstLine="540"/>
        <w:jc w:val="both"/>
      </w:pPr>
      <w:bookmarkStart w:id="3" w:name="P157"/>
      <w:bookmarkEnd w:id="3"/>
      <w:r>
        <w:t>1. Организации, образующие инфраструктуру поддержки субъектов малого и среднего предпринимательства, за счет выделяемых им в виде субсидий средств бюджета автономного округа предоставляют микрозаймы, поручительства региональным социально ориентированным не</w:t>
      </w:r>
      <w:r>
        <w:t>коммерческим организациям.</w:t>
      </w:r>
    </w:p>
    <w:p w:rsidR="009A41C3" w:rsidRDefault="001F1A26">
      <w:pPr>
        <w:pStyle w:val="ConsPlusNormal0"/>
        <w:jc w:val="both"/>
      </w:pPr>
      <w:r>
        <w:t xml:space="preserve">(в ред. </w:t>
      </w:r>
      <w:hyperlink r:id="rId78" w:tooltip="Закон ХМАО - Югры от 28.02.2019 N 17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Закона</w:t>
        </w:r>
      </w:hyperlink>
      <w:r>
        <w:t xml:space="preserve"> ХМАО - Югры от 28.02.2019 N 17-оз)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2. Порядок предоставления субсидий организациям</w:t>
      </w:r>
      <w:r>
        <w:t xml:space="preserve">, образующим инфраструктуру поддержки субъектов малого и среднего предпринимательства, с целью оказания региональным социально ориентированным некоммерческим организациям поддержки, указанной в </w:t>
      </w:r>
      <w:hyperlink w:anchor="P157" w:tooltip="1. Организации, образующие инфраструктуру поддержки субъектов малого и среднего предпринимательства, за счет выделяемых им в виде субсидий средств бюджета автономного округа предоставляют микрозаймы, поручительства региональным социально ориентированным некомм">
        <w:r>
          <w:rPr>
            <w:color w:val="0000FF"/>
          </w:rPr>
          <w:t>пункте 1</w:t>
        </w:r>
      </w:hyperlink>
      <w:r>
        <w:t xml:space="preserve"> настоящей статьи</w:t>
      </w:r>
      <w:r>
        <w:t>, устанавливается Правительством автономного округа.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Title0"/>
        <w:ind w:firstLine="540"/>
        <w:jc w:val="both"/>
        <w:outlineLvl w:val="0"/>
      </w:pPr>
      <w:r>
        <w:t>Статья 7. Имущественная поддержка региональных социально ориентированных некоммерческих организаций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ind w:firstLine="540"/>
        <w:jc w:val="both"/>
      </w:pPr>
      <w:r>
        <w:t>1. Имущественная поддержка региональных социально ориентированных некоммерческих организаций осуществ</w:t>
      </w:r>
      <w:r>
        <w:t>ляется органами государственной власти автономного округа путем передачи во владение и (или) в пользование региональным социально ориентированным некоммерческим организациям государственного имущества автономного округа.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Переданное государственное имуществ</w:t>
      </w:r>
      <w:r>
        <w:t>о автономного округа должно использоваться только по целевому назначению.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Некоммерческим организациям - исполнителям общественно полезных услуг меры имущественной поддержки предоставляются на срок не менее двух лет.</w:t>
      </w:r>
    </w:p>
    <w:p w:rsidR="009A41C3" w:rsidRDefault="001F1A26">
      <w:pPr>
        <w:pStyle w:val="ConsPlusNormal0"/>
        <w:jc w:val="both"/>
      </w:pPr>
      <w:r>
        <w:t xml:space="preserve">(абзац введен </w:t>
      </w:r>
      <w:hyperlink r:id="rId79" w:tooltip="Закон ХМАО - Югры от 31.03.2017 N 15-оз &quot;О внесении изменений в отдельные законы Ханты-Мансийского автономного округа - Югры&quot; (принят Думой Ханты-Мансийского автономного округа - Югры 30.03.2017) {КонсультантПлюс}">
        <w:r>
          <w:rPr>
            <w:color w:val="0000FF"/>
          </w:rPr>
          <w:t>Законом</w:t>
        </w:r>
      </w:hyperlink>
      <w:r>
        <w:t xml:space="preserve"> ХМАО - Югры от 31.03.2017 N 15-оз)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2. Органы государственной власти автономного округа, оказавшие имущественную поддержку региональным социально ориентированным некоммерческим организациям,</w:t>
      </w:r>
      <w:r>
        <w:t xml:space="preserve"> вправе требовать в соответствии с федеральным законодательством прекращения прав владения и (или) пользования региональными социально ориентированными некоммерческими организациями предоставленным им государственным имуществом автономного округа при его и</w:t>
      </w:r>
      <w:r>
        <w:t xml:space="preserve">спользовании не по целевому назначению и (или) с нарушением запретов и ограничений, установленных Федеральным </w:t>
      </w:r>
      <w:hyperlink r:id="rId80" w:tooltip="Федеральный закон от 12.01.1996 N 7-ФЗ (ред. от 09.04.2026)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"О некоммерческих организациях".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3. Государственное имущество может быть предоставлено региональным социально ориентированным некоммерческим организациям в безвозме</w:t>
      </w:r>
      <w:r>
        <w:t>здное пользование либо в аренду, в том числе на льготных условиях.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4. Порядок предоставления региональным социально ориентированным некоммерческим организациям государственного имущества в безвозмездное пользование либо в аренду, в том числе на льготных ус</w:t>
      </w:r>
      <w:r>
        <w:t>ловиях, устанавливается Правительством автономного округа.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Title0"/>
        <w:ind w:firstLine="540"/>
        <w:jc w:val="both"/>
        <w:outlineLvl w:val="0"/>
      </w:pPr>
      <w:r>
        <w:lastRenderedPageBreak/>
        <w:t>Статья 8. Информационная поддержка региональных социально ориентированных некоммерческих организаций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ind w:firstLine="540"/>
        <w:jc w:val="both"/>
      </w:pPr>
      <w:r>
        <w:t xml:space="preserve">1. Информационная поддержка региональных социально ориентированных некоммерческих организаций </w:t>
      </w:r>
      <w:r>
        <w:t>осуществляется органами государственной власти автономного округа путем создания информационных систем автономного округа, информационно-телекоммуникационных сетей и обеспечения их функционирования в целях реализации государственной политики в области подд</w:t>
      </w:r>
      <w:r>
        <w:t>ержки региональных социально ориентированных некоммерческих организаций.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2. Информационная поддержка региональных социально ориентированных некоммерческих организаций осуществляется также путем бесплатного предоставления времени телевизионного и радиовещат</w:t>
      </w:r>
      <w:r>
        <w:t>ельного эфиров, содействия в создании и работе веб-сайтов, размещения информационных материалов в информационно-телекоммуникационной сети "Интернет", предоставления бесплатной площади для печати в средствах массовой информации, учредителями (соучредителями</w:t>
      </w:r>
      <w:r>
        <w:t>) которых являются органы государственной власти автономного округа.</w:t>
      </w:r>
    </w:p>
    <w:p w:rsidR="009A41C3" w:rsidRDefault="001F1A26">
      <w:pPr>
        <w:pStyle w:val="ConsPlusNormal0"/>
        <w:jc w:val="both"/>
      </w:pPr>
      <w:r>
        <w:t xml:space="preserve">(в ред. </w:t>
      </w:r>
      <w:hyperlink r:id="rId81" w:tooltip="Закон ХМАО - Югры от 31.03.2017 N 15-оз &quot;О внесении изменений в отдельные законы Ханты-Мансийского автономного округа - Югры&quot; (принят Думой Ханты-Мансийского автономного округа - Югры 30.03.2017) {КонсультантПлюс}">
        <w:r>
          <w:rPr>
            <w:color w:val="0000FF"/>
          </w:rPr>
          <w:t>Закона</w:t>
        </w:r>
      </w:hyperlink>
      <w:r>
        <w:t xml:space="preserve"> ХМАО - Югры от 31.03.2017 N 15-оз)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 xml:space="preserve">3. </w:t>
      </w:r>
      <w:hyperlink r:id="rId82" w:tooltip="Постановление Правительства ХМАО - Югры от 27.12.2021 N 598-п (ред. от 22.06.2026) &quot;О мерах по реализации государственной программы Ханты-Мансийского автономного округа - Югры &quot;Развитие гражданского общества&quot; (вместе с &quot;Порядком оказания информационной поддерж">
        <w:r>
          <w:rPr>
            <w:color w:val="0000FF"/>
          </w:rPr>
          <w:t>Порядок</w:t>
        </w:r>
      </w:hyperlink>
      <w:r>
        <w:t xml:space="preserve"> информационной поддержки региональных социально ориентированных некоммерческих организаций устанавливается Правительством автономного округа.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Title0"/>
        <w:ind w:firstLine="540"/>
        <w:jc w:val="both"/>
        <w:outlineLvl w:val="0"/>
      </w:pPr>
      <w:r>
        <w:t xml:space="preserve">Статья 9. Поддержка </w:t>
      </w:r>
      <w:r>
        <w:t>в области подготовки, дополнительного профессионального образования работников и добровольцев (волонтеров) региональных социально ориентированных некоммерческих организаций</w:t>
      </w:r>
    </w:p>
    <w:p w:rsidR="009A41C3" w:rsidRDefault="001F1A26">
      <w:pPr>
        <w:pStyle w:val="ConsPlusNormal0"/>
        <w:jc w:val="both"/>
      </w:pPr>
      <w:r>
        <w:t xml:space="preserve">(в ред. </w:t>
      </w:r>
      <w:hyperlink r:id="rId83" w:tooltip="Закон ХМАО - Югры от 29.06.2018 N 55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Закона</w:t>
        </w:r>
      </w:hyperlink>
      <w:r>
        <w:t xml:space="preserve"> ХМАО - Югры от 29.06.2018 N 55-оз)</w:t>
      </w:r>
    </w:p>
    <w:p w:rsidR="009A41C3" w:rsidRDefault="009A41C3">
      <w:pPr>
        <w:pStyle w:val="ConsPlusNormal0"/>
        <w:ind w:firstLine="540"/>
        <w:jc w:val="both"/>
      </w:pPr>
    </w:p>
    <w:p w:rsidR="009A41C3" w:rsidRDefault="001F1A26">
      <w:pPr>
        <w:pStyle w:val="ConsPlusNormal0"/>
        <w:ind w:firstLine="540"/>
        <w:jc w:val="both"/>
      </w:pPr>
      <w:r>
        <w:t xml:space="preserve">(в ред. </w:t>
      </w:r>
      <w:hyperlink r:id="rId84" w:tooltip="Закон ХМАО - Югры от 31.03.2017 N 15-оз &quot;О внесении изменений в отдельные законы Ханты-Мансийского автономного округа - Югры&quot; (принят Думой Ханты-Мансийского автономного округа - Югры 30.03.2017) {КонсультантПлюс}">
        <w:r>
          <w:rPr>
            <w:color w:val="0000FF"/>
          </w:rPr>
          <w:t>Закона</w:t>
        </w:r>
      </w:hyperlink>
      <w:r>
        <w:t xml:space="preserve"> ХМАО - Югры от 31.03.2017 N 15-оз)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ind w:firstLine="540"/>
        <w:jc w:val="both"/>
      </w:pPr>
      <w:r>
        <w:t>1. Органами государственной власти автономного округа осуществляется поддержка в области подготовки, дополнительного профессиональ</w:t>
      </w:r>
      <w:r>
        <w:t>ного образования работников и добровольцев (волонтеров) региональных социально ориентированных некоммерческих организаций путем организации и содействия в организации подготовки, профессиональной переподготовки и повышения квалификации работников и доброво</w:t>
      </w:r>
      <w:r>
        <w:t>льцев (волонтеров) региональных социально ориентированных некоммерческих организаций по запросам указанных некоммерческих организаций, проведения обучающих, научных и практических мероприятий.</w:t>
      </w:r>
    </w:p>
    <w:p w:rsidR="009A41C3" w:rsidRDefault="001F1A26">
      <w:pPr>
        <w:pStyle w:val="ConsPlusNormal0"/>
        <w:jc w:val="both"/>
      </w:pPr>
      <w:r>
        <w:t xml:space="preserve">(в ред. </w:t>
      </w:r>
      <w:hyperlink r:id="rId85" w:tooltip="Закон ХМАО - Югры от 29.06.2018 N 55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Закона</w:t>
        </w:r>
      </w:hyperlink>
      <w:r>
        <w:t xml:space="preserve"> ХМАО - Югры от 29.06.2018 N 55-оз)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2. Порядок поддержки в области подготовки, дополнительного профессионального образования работников и добровольцев (волонтеров) региональ</w:t>
      </w:r>
      <w:r>
        <w:t>ных социально ориентированных некоммерческих организаций устанавливается Правительством автономного округа.</w:t>
      </w:r>
    </w:p>
    <w:p w:rsidR="009A41C3" w:rsidRDefault="001F1A26">
      <w:pPr>
        <w:pStyle w:val="ConsPlusNormal0"/>
        <w:jc w:val="both"/>
      </w:pPr>
      <w:r>
        <w:t xml:space="preserve">(в ред. </w:t>
      </w:r>
      <w:hyperlink r:id="rId86" w:tooltip="Закон ХМАО - Югры от 29.06.2018 N 55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Закона</w:t>
        </w:r>
      </w:hyperlink>
      <w:r>
        <w:t xml:space="preserve"> Х</w:t>
      </w:r>
      <w:r>
        <w:t>МАО - Югры от 29.06.2018 N 55-оз)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Title0"/>
        <w:ind w:firstLine="540"/>
        <w:jc w:val="both"/>
        <w:outlineLvl w:val="0"/>
      </w:pPr>
      <w:r>
        <w:t>Статья 10. Перечень государственного имущества автономного округа, свободного от прав третьих лиц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ind w:firstLine="540"/>
        <w:jc w:val="both"/>
      </w:pPr>
      <w:r>
        <w:t xml:space="preserve">1. Правительство автономного округа утверждает перечень государственного имущества автономного округа, свободного от прав </w:t>
      </w:r>
      <w:r>
        <w:t xml:space="preserve">третьих лиц, за исключением имущественных прав региональных социально ориентированных некоммерческих организаций (далее - перечень </w:t>
      </w:r>
      <w:r>
        <w:lastRenderedPageBreak/>
        <w:t>имущества).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 xml:space="preserve">2. Государственное имущество автономного округа, включенное в перечень имущества, может быть использовано только </w:t>
      </w:r>
      <w:r>
        <w:t>в целях предоставления его во владение и (или) в пользование на долгосрочной основе (в том числе по льготным ставкам арендной платы) региональным социально ориентированным некоммерческим организациям.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3. Перечень имущества подлежит обязательному опубликова</w:t>
      </w:r>
      <w:r>
        <w:t>нию в средствах массовой информации, а также размещению на официальном сайте органов государственной власти автономного округа.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 xml:space="preserve">4. </w:t>
      </w:r>
      <w:hyperlink r:id="rId87" w:tooltip="Постановление Правительства ХМАО - Югры от 06.07.2012 N 244-п (ред. от 24.05.2019) &quot;О Порядке формирования, ведения и опубликования перечней государственного имущества Ханты-Мансийского автономного округа - Югры, предназначенного для предоставления во владение">
        <w:r>
          <w:rPr>
            <w:color w:val="0000FF"/>
          </w:rPr>
          <w:t>Порядок</w:t>
        </w:r>
      </w:hyperlink>
      <w:r>
        <w:t xml:space="preserve"> формиро</w:t>
      </w:r>
      <w:r>
        <w:t>вания, ведения, опубликования перечня имущества, а также порядок и условия предоставления во владение и (или) в пользование включенного в него государственного имущества автономного округа устанавливаются Правительством автономного округа.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Title0"/>
        <w:ind w:firstLine="540"/>
        <w:jc w:val="both"/>
        <w:outlineLvl w:val="0"/>
      </w:pPr>
      <w:r>
        <w:t>Статья 11. Госу</w:t>
      </w:r>
      <w:r>
        <w:t>дарственный реестр региональных социально ориентированных некоммерческих организаций - получателей поддержки</w:t>
      </w:r>
    </w:p>
    <w:p w:rsidR="009A41C3" w:rsidRDefault="001F1A26">
      <w:pPr>
        <w:pStyle w:val="ConsPlusNormal0"/>
        <w:jc w:val="both"/>
      </w:pPr>
      <w:r>
        <w:t xml:space="preserve">(в ред. </w:t>
      </w:r>
      <w:hyperlink r:id="rId88" w:tooltip="Закон ХМАО - Югры от 29.06.2018 N 55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Закона</w:t>
        </w:r>
      </w:hyperlink>
      <w:r>
        <w:t xml:space="preserve"> </w:t>
      </w:r>
      <w:r>
        <w:t>ХМАО - Югры от 29.06.2018 N 55-оз)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ind w:firstLine="540"/>
        <w:jc w:val="both"/>
      </w:pPr>
      <w:r>
        <w:t>1. Уполномоченный Правительством автономного округа исполнительный орган автономного округа формирует и ведет государственный реестр региональных социально ориентированных некоммерческих организаций - получателей поддерж</w:t>
      </w:r>
      <w:r>
        <w:t>ки.</w:t>
      </w:r>
    </w:p>
    <w:p w:rsidR="009A41C3" w:rsidRDefault="001F1A26">
      <w:pPr>
        <w:pStyle w:val="ConsPlusNormal0"/>
        <w:jc w:val="both"/>
      </w:pPr>
      <w:r>
        <w:t xml:space="preserve">(в ред. Законов ХМАО - Югры от 29.06.2018 </w:t>
      </w:r>
      <w:hyperlink r:id="rId89" w:tooltip="Закон ХМАО - Югры от 29.06.2018 N 55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N 55-оз</w:t>
        </w:r>
      </w:hyperlink>
      <w:r>
        <w:t xml:space="preserve">, от 20.04.2023 </w:t>
      </w:r>
      <w:hyperlink r:id="rId90" w:tooltip="Закон ХМАО - Югры от 20.04.2023 N 26-оз &quot;О внесении изменений в отдельные законы Ханты-Мансийского автономного округа - Югры&quot; (принят Думой Ханты-Мансийского автономного округа - Югры 20.04.2023) {КонсультантПлюс}">
        <w:r>
          <w:rPr>
            <w:color w:val="0000FF"/>
          </w:rPr>
          <w:t>N 26-оз</w:t>
        </w:r>
      </w:hyperlink>
      <w:r>
        <w:t>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2. В соответствии с федеральным законодательством в государственный реестр региональных социально ориентированных некоммерческих организаций - получателей поддержки включаются следующие сведения:</w:t>
      </w:r>
    </w:p>
    <w:p w:rsidR="009A41C3" w:rsidRDefault="001F1A26">
      <w:pPr>
        <w:pStyle w:val="ConsPlusNormal0"/>
        <w:jc w:val="both"/>
      </w:pPr>
      <w:r>
        <w:t xml:space="preserve">(в ред. </w:t>
      </w:r>
      <w:hyperlink r:id="rId91" w:tooltip="Закон ХМАО - Югры от 29.06.2018 N 55-оз &quot;О внесении изменений в Закон Ханты-Мансийского автономного округа - Югры &quot;О поддержке региональных социально ориентированных некоммерческих организаций, осуществляющих деятельность в Ханты-Мансийском автономном округе -">
        <w:r>
          <w:rPr>
            <w:color w:val="0000FF"/>
          </w:rPr>
          <w:t>Закона</w:t>
        </w:r>
      </w:hyperlink>
      <w:r>
        <w:t xml:space="preserve"> ХМАО - Югры от 29.06.2018 N 55-оз)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1) полное и (если имеется) сокращенное наименование, адрес (место нахождения) постоянно действу</w:t>
      </w:r>
      <w:r>
        <w:t>ющего органа региональной социально ориентированной некоммерческой организации, государственный регистрационный номер записи о государственной регистрации (основной государственный регистрационный номер);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2) идентификационный номер налогоплательщика;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3) фо</w:t>
      </w:r>
      <w:r>
        <w:t>рма и размер предоставленной поддержки;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4) срок оказания поддержки;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5) наименование органа государственной власти, предоставившего поддержку;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6) дата принятия решения об оказании поддержки или решения о прекращении оказания поддержки;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t>7) информация о видах деятельности, осуществляемых региональной социально ориентированной некоммерческой организацией, получившей поддержку;</w:t>
      </w:r>
    </w:p>
    <w:p w:rsidR="009A41C3" w:rsidRDefault="001F1A26">
      <w:pPr>
        <w:pStyle w:val="ConsPlusNormal0"/>
        <w:spacing w:before="240"/>
        <w:ind w:firstLine="540"/>
        <w:jc w:val="both"/>
      </w:pPr>
      <w:r>
        <w:lastRenderedPageBreak/>
        <w:t>8) информация (если имеется) о нарушениях, допущенных региональной социально ориентированной некоммерческой организ</w:t>
      </w:r>
      <w:r>
        <w:t>ацией, получившей поддержку, в том числе о нецелевом использовании предоставленных средств и имущества.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Title0"/>
        <w:ind w:firstLine="540"/>
        <w:jc w:val="both"/>
        <w:outlineLvl w:val="0"/>
      </w:pPr>
      <w:r>
        <w:t>Статья 12. Вступление в силу настоящего Закона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9A41C3" w:rsidRDefault="009A41C3">
      <w:pPr>
        <w:pStyle w:val="ConsPlusNormal0"/>
        <w:jc w:val="both"/>
      </w:pPr>
    </w:p>
    <w:p w:rsidR="009A41C3" w:rsidRDefault="001F1A26">
      <w:pPr>
        <w:pStyle w:val="ConsPlusNormal0"/>
        <w:jc w:val="right"/>
      </w:pPr>
      <w:r>
        <w:t>Губернатор</w:t>
      </w:r>
    </w:p>
    <w:p w:rsidR="009A41C3" w:rsidRDefault="001F1A26">
      <w:pPr>
        <w:pStyle w:val="ConsPlusNormal0"/>
        <w:jc w:val="right"/>
      </w:pPr>
      <w:r>
        <w:t>Ханты-Мансийского</w:t>
      </w:r>
    </w:p>
    <w:p w:rsidR="009A41C3" w:rsidRDefault="001F1A26">
      <w:pPr>
        <w:pStyle w:val="ConsPlusNormal0"/>
        <w:jc w:val="right"/>
      </w:pPr>
      <w:r>
        <w:t>автономного округа - Югры</w:t>
      </w:r>
    </w:p>
    <w:p w:rsidR="009A41C3" w:rsidRDefault="001F1A26">
      <w:pPr>
        <w:pStyle w:val="ConsPlusNormal0"/>
        <w:jc w:val="right"/>
      </w:pPr>
      <w:r>
        <w:t>Н.В.КОМАРОВА</w:t>
      </w:r>
    </w:p>
    <w:p w:rsidR="009A41C3" w:rsidRDefault="001F1A26">
      <w:pPr>
        <w:pStyle w:val="ConsPlusNormal0"/>
      </w:pPr>
      <w:r>
        <w:t>г. Ханты-Мансийск</w:t>
      </w:r>
    </w:p>
    <w:p w:rsidR="009A41C3" w:rsidRDefault="001F1A26">
      <w:pPr>
        <w:pStyle w:val="ConsPlusNormal0"/>
        <w:spacing w:before="240"/>
      </w:pPr>
      <w:r>
        <w:t>16 декабря 2010 года</w:t>
      </w:r>
    </w:p>
    <w:p w:rsidR="009A41C3" w:rsidRDefault="001F1A26">
      <w:pPr>
        <w:pStyle w:val="ConsPlusNormal0"/>
        <w:spacing w:before="240"/>
      </w:pPr>
      <w:r>
        <w:t>N 229-оз</w:t>
      </w:r>
    </w:p>
    <w:p w:rsidR="009A41C3" w:rsidRDefault="009A41C3">
      <w:pPr>
        <w:pStyle w:val="ConsPlusNormal0"/>
        <w:jc w:val="both"/>
      </w:pPr>
    </w:p>
    <w:p w:rsidR="009A41C3" w:rsidRDefault="009A41C3">
      <w:pPr>
        <w:pStyle w:val="ConsPlusNormal0"/>
        <w:jc w:val="both"/>
      </w:pPr>
    </w:p>
    <w:p w:rsidR="009A41C3" w:rsidRDefault="009A41C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A41C3">
      <w:headerReference w:type="default" r:id="rId92"/>
      <w:footerReference w:type="default" r:id="rId93"/>
      <w:headerReference w:type="first" r:id="rId94"/>
      <w:footerReference w:type="first" r:id="rId9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A26" w:rsidRDefault="001F1A26">
      <w:r>
        <w:separator/>
      </w:r>
    </w:p>
  </w:endnote>
  <w:endnote w:type="continuationSeparator" w:id="0">
    <w:p w:rsidR="001F1A26" w:rsidRDefault="001F1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1C3" w:rsidRDefault="009A41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A41C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A41C3" w:rsidRDefault="001F1A2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A41C3" w:rsidRDefault="001F1A2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A41C3" w:rsidRDefault="001F1A2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01F20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01F20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9A41C3" w:rsidRDefault="001F1A2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1C3" w:rsidRDefault="009A41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A41C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A41C3" w:rsidRDefault="001F1A2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A41C3" w:rsidRDefault="001F1A2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A41C3" w:rsidRDefault="001F1A2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01F20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01F20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9A41C3" w:rsidRDefault="001F1A2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A26" w:rsidRDefault="001F1A26">
      <w:r>
        <w:separator/>
      </w:r>
    </w:p>
  </w:footnote>
  <w:footnote w:type="continuationSeparator" w:id="0">
    <w:p w:rsidR="001F1A26" w:rsidRDefault="001F1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A41C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A41C3" w:rsidRDefault="001F1A2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ХМАО - Югры от 16.12.2010 N 229-оз</w:t>
          </w:r>
          <w:r>
            <w:rPr>
              <w:rFonts w:ascii="Tahoma" w:hAnsi="Tahoma" w:cs="Tahoma"/>
              <w:sz w:val="16"/>
              <w:szCs w:val="16"/>
            </w:rPr>
            <w:br/>
            <w:t>(ред. от 23.04.2026)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r>
            <w:rPr>
              <w:rFonts w:ascii="Tahoma" w:hAnsi="Tahoma" w:cs="Tahoma"/>
              <w:sz w:val="16"/>
              <w:szCs w:val="16"/>
            </w:rPr>
            <w:t>поддержке региональных социально ориентированных некомм...</w:t>
          </w:r>
        </w:p>
      </w:tc>
      <w:tc>
        <w:tcPr>
          <w:tcW w:w="2300" w:type="pct"/>
          <w:vAlign w:val="center"/>
        </w:tcPr>
        <w:p w:rsidR="009A41C3" w:rsidRDefault="001F1A2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 w:rsidR="009A41C3" w:rsidRDefault="009A41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A41C3" w:rsidRDefault="009A41C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A41C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A41C3" w:rsidRDefault="001F1A2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ХМАО - Югры от 16.12.2010 N </w:t>
          </w:r>
          <w:r>
            <w:rPr>
              <w:rFonts w:ascii="Tahoma" w:hAnsi="Tahoma" w:cs="Tahoma"/>
              <w:sz w:val="16"/>
              <w:szCs w:val="16"/>
            </w:rPr>
            <w:t>229-оз</w:t>
          </w:r>
          <w:r>
            <w:rPr>
              <w:rFonts w:ascii="Tahoma" w:hAnsi="Tahoma" w:cs="Tahoma"/>
              <w:sz w:val="16"/>
              <w:szCs w:val="16"/>
            </w:rPr>
            <w:br/>
            <w:t>(ред. от 23.04.2026)</w:t>
          </w:r>
          <w:r>
            <w:rPr>
              <w:rFonts w:ascii="Tahoma" w:hAnsi="Tahoma" w:cs="Tahoma"/>
              <w:sz w:val="16"/>
              <w:szCs w:val="16"/>
            </w:rPr>
            <w:br/>
            <w:t>"О поддержке региональных социально ориентированных некомм...</w:t>
          </w:r>
        </w:p>
      </w:tc>
      <w:tc>
        <w:tcPr>
          <w:tcW w:w="2300" w:type="pct"/>
          <w:vAlign w:val="center"/>
        </w:tcPr>
        <w:p w:rsidR="009A41C3" w:rsidRDefault="001F1A2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 w:rsidR="009A41C3" w:rsidRDefault="009A41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A41C3" w:rsidRDefault="009A41C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41C3"/>
    <w:rsid w:val="001F1A26"/>
    <w:rsid w:val="009A41C3"/>
    <w:rsid w:val="00D0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FDAA3-4006-42F0-BAA7-58D3B7A7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926&amp;n=349770&amp;date=04.09.2026&amp;dst=100007&amp;field=134" TargetMode="External"/><Relationship Id="rId21" Type="http://schemas.openxmlformats.org/officeDocument/2006/relationships/hyperlink" Target="https://login.consultant.ru/link/?req=doc&amp;base=RLAW926&amp;n=252519&amp;date=04.09.2026&amp;dst=100007&amp;field=134" TargetMode="External"/><Relationship Id="rId42" Type="http://schemas.openxmlformats.org/officeDocument/2006/relationships/hyperlink" Target="https://login.consultant.ru/link/?req=doc&amp;base=RLAW926&amp;n=110412&amp;date=04.09.2026&amp;dst=100007&amp;field=134" TargetMode="External"/><Relationship Id="rId47" Type="http://schemas.openxmlformats.org/officeDocument/2006/relationships/hyperlink" Target="https://login.consultant.ru/link/?req=doc&amp;base=RLAW926&amp;n=141618&amp;date=04.09.2026&amp;dst=100013&amp;field=134" TargetMode="External"/><Relationship Id="rId63" Type="http://schemas.openxmlformats.org/officeDocument/2006/relationships/hyperlink" Target="https://login.consultant.ru/link/?req=doc&amp;base=RLAW926&amp;n=339682&amp;date=04.09.2026&amp;dst=100007&amp;field=134" TargetMode="External"/><Relationship Id="rId68" Type="http://schemas.openxmlformats.org/officeDocument/2006/relationships/hyperlink" Target="https://login.consultant.ru/link/?req=doc&amp;base=RLAW926&amp;n=148849&amp;date=04.09.2026&amp;dst=100010&amp;field=134" TargetMode="External"/><Relationship Id="rId84" Type="http://schemas.openxmlformats.org/officeDocument/2006/relationships/hyperlink" Target="https://login.consultant.ru/link/?req=doc&amp;base=RLAW926&amp;n=148849&amp;date=04.09.2026&amp;dst=100016&amp;field=134" TargetMode="External"/><Relationship Id="rId89" Type="http://schemas.openxmlformats.org/officeDocument/2006/relationships/hyperlink" Target="https://login.consultant.ru/link/?req=doc&amp;base=RLAW926&amp;n=175376&amp;date=04.09.2026&amp;dst=100020&amp;field=134" TargetMode="External"/><Relationship Id="rId16" Type="http://schemas.openxmlformats.org/officeDocument/2006/relationships/hyperlink" Target="https://login.consultant.ru/link/?req=doc&amp;base=RLAW926&amp;n=158943&amp;date=04.09.2026&amp;dst=100007&amp;field=134" TargetMode="External"/><Relationship Id="rId11" Type="http://schemas.openxmlformats.org/officeDocument/2006/relationships/hyperlink" Target="https://login.consultant.ru/link/?req=doc&amp;base=RLAW926&amp;n=110412&amp;date=04.09.2026&amp;dst=100007&amp;field=134" TargetMode="External"/><Relationship Id="rId32" Type="http://schemas.openxmlformats.org/officeDocument/2006/relationships/hyperlink" Target="https://login.consultant.ru/link/?req=doc&amp;base=RLAW926&amp;n=309328&amp;date=04.09.2026&amp;dst=100009&amp;field=134" TargetMode="External"/><Relationship Id="rId37" Type="http://schemas.openxmlformats.org/officeDocument/2006/relationships/hyperlink" Target="https://login.consultant.ru/link/?req=doc&amp;base=RLAW926&amp;n=86730&amp;date=04.09.2026&amp;dst=100007&amp;field=134" TargetMode="External"/><Relationship Id="rId53" Type="http://schemas.openxmlformats.org/officeDocument/2006/relationships/hyperlink" Target="https://login.consultant.ru/link/?req=doc&amp;base=RLAW926&amp;n=141618&amp;date=04.09.2026&amp;dst=100018&amp;field=134" TargetMode="External"/><Relationship Id="rId58" Type="http://schemas.openxmlformats.org/officeDocument/2006/relationships/hyperlink" Target="https://login.consultant.ru/link/?req=doc&amp;base=RLAW926&amp;n=252519&amp;date=04.09.2026&amp;dst=100009&amp;field=134" TargetMode="External"/><Relationship Id="rId74" Type="http://schemas.openxmlformats.org/officeDocument/2006/relationships/hyperlink" Target="https://login.consultant.ru/link/?req=doc&amp;base=RLAW926&amp;n=141618&amp;date=04.09.2026&amp;dst=100023&amp;field=134" TargetMode="External"/><Relationship Id="rId79" Type="http://schemas.openxmlformats.org/officeDocument/2006/relationships/hyperlink" Target="https://login.consultant.ru/link/?req=doc&amp;base=RLAW926&amp;n=148849&amp;date=04.09.2026&amp;dst=100013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926&amp;n=278171&amp;date=04.09.2026&amp;dst=100007&amp;field=134" TargetMode="External"/><Relationship Id="rId95" Type="http://schemas.openxmlformats.org/officeDocument/2006/relationships/footer" Target="footer2.xml"/><Relationship Id="rId22" Type="http://schemas.openxmlformats.org/officeDocument/2006/relationships/hyperlink" Target="https://login.consultant.ru/link/?req=doc&amp;base=RLAW926&amp;n=278171&amp;date=04.09.2026&amp;dst=100007&amp;field=134" TargetMode="External"/><Relationship Id="rId27" Type="http://schemas.openxmlformats.org/officeDocument/2006/relationships/hyperlink" Target="https://login.consultant.ru/link/?req=doc&amp;base=LAW&amp;n=531462&amp;date=04.09.2026&amp;dst=583&amp;field=134" TargetMode="External"/><Relationship Id="rId43" Type="http://schemas.openxmlformats.org/officeDocument/2006/relationships/hyperlink" Target="https://login.consultant.ru/link/?req=doc&amp;base=RLAW926&amp;n=110412&amp;date=04.09.2026&amp;dst=100009&amp;field=134" TargetMode="External"/><Relationship Id="rId48" Type="http://schemas.openxmlformats.org/officeDocument/2006/relationships/hyperlink" Target="https://login.consultant.ru/link/?req=doc&amp;base=RLAW926&amp;n=141618&amp;date=04.09.2026&amp;dst=100015&amp;field=134" TargetMode="External"/><Relationship Id="rId64" Type="http://schemas.openxmlformats.org/officeDocument/2006/relationships/hyperlink" Target="https://login.consultant.ru/link/?req=doc&amp;base=RLAW926&amp;n=141618&amp;date=04.09.2026&amp;dst=100019&amp;field=134" TargetMode="External"/><Relationship Id="rId69" Type="http://schemas.openxmlformats.org/officeDocument/2006/relationships/hyperlink" Target="https://login.consultant.ru/link/?req=doc&amp;base=RLAW926&amp;n=175376&amp;date=04.09.2026&amp;dst=100011&amp;field=134" TargetMode="External"/><Relationship Id="rId80" Type="http://schemas.openxmlformats.org/officeDocument/2006/relationships/hyperlink" Target="https://login.consultant.ru/link/?req=doc&amp;base=LAW&amp;n=531462&amp;date=04.09.2026&amp;dst=134&amp;field=134" TargetMode="External"/><Relationship Id="rId85" Type="http://schemas.openxmlformats.org/officeDocument/2006/relationships/hyperlink" Target="https://login.consultant.ru/link/?req=doc&amp;base=RLAW926&amp;n=175376&amp;date=04.09.2026&amp;dst=100019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119551&amp;date=04.09.2026&amp;dst=100007&amp;field=134" TargetMode="External"/><Relationship Id="rId17" Type="http://schemas.openxmlformats.org/officeDocument/2006/relationships/hyperlink" Target="https://login.consultant.ru/link/?req=doc&amp;base=RLAW926&amp;n=171813&amp;date=04.09.2026&amp;dst=100007&amp;field=134" TargetMode="External"/><Relationship Id="rId25" Type="http://schemas.openxmlformats.org/officeDocument/2006/relationships/hyperlink" Target="https://login.consultant.ru/link/?req=doc&amp;base=RLAW926&amp;n=339682&amp;date=04.09.2026&amp;dst=100007&amp;field=134" TargetMode="External"/><Relationship Id="rId33" Type="http://schemas.openxmlformats.org/officeDocument/2006/relationships/hyperlink" Target="https://login.consultant.ru/link/?req=doc&amp;base=RLAW926&amp;n=315072&amp;date=04.09.2026&amp;dst=100008&amp;field=134" TargetMode="External"/><Relationship Id="rId38" Type="http://schemas.openxmlformats.org/officeDocument/2006/relationships/hyperlink" Target="https://login.consultant.ru/link/?req=doc&amp;base=RLAW926&amp;n=86730&amp;date=04.09.2026&amp;dst=100009&amp;field=134" TargetMode="External"/><Relationship Id="rId46" Type="http://schemas.openxmlformats.org/officeDocument/2006/relationships/hyperlink" Target="https://login.consultant.ru/link/?req=doc&amp;base=RLAW926&amp;n=131088&amp;date=04.09.2026&amp;dst=100007&amp;field=134" TargetMode="External"/><Relationship Id="rId59" Type="http://schemas.openxmlformats.org/officeDocument/2006/relationships/hyperlink" Target="https://login.consultant.ru/link/?req=doc&amp;base=RLAW926&amp;n=252519&amp;date=04.09.2026&amp;dst=100010&amp;field=134" TargetMode="External"/><Relationship Id="rId67" Type="http://schemas.openxmlformats.org/officeDocument/2006/relationships/hyperlink" Target="https://login.consultant.ru/link/?req=doc&amp;base=RLAW926&amp;n=256274&amp;date=04.09.2026&amp;dst=100197&amp;field=134" TargetMode="External"/><Relationship Id="rId20" Type="http://schemas.openxmlformats.org/officeDocument/2006/relationships/hyperlink" Target="https://login.consultant.ru/link/?req=doc&amp;base=RLAW926&amp;n=187768&amp;date=04.09.2026&amp;dst=100007&amp;field=134" TargetMode="External"/><Relationship Id="rId41" Type="http://schemas.openxmlformats.org/officeDocument/2006/relationships/hyperlink" Target="https://login.consultant.ru/link/?req=doc&amp;base=RLAW926&amp;n=106781&amp;date=04.09.2026&amp;dst=100009&amp;field=134" TargetMode="External"/><Relationship Id="rId54" Type="http://schemas.openxmlformats.org/officeDocument/2006/relationships/hyperlink" Target="https://login.consultant.ru/link/?req=doc&amp;base=RLAW926&amp;n=158943&amp;date=04.09.2026&amp;dst=100007&amp;field=134" TargetMode="External"/><Relationship Id="rId62" Type="http://schemas.openxmlformats.org/officeDocument/2006/relationships/hyperlink" Target="https://login.consultant.ru/link/?req=doc&amp;base=RLAW926&amp;n=315072&amp;date=04.09.2026&amp;dst=100010&amp;field=134" TargetMode="External"/><Relationship Id="rId70" Type="http://schemas.openxmlformats.org/officeDocument/2006/relationships/hyperlink" Target="https://login.consultant.ru/link/?req=doc&amp;base=RLAW926&amp;n=141618&amp;date=04.09.2026&amp;dst=100022&amp;field=134" TargetMode="External"/><Relationship Id="rId75" Type="http://schemas.openxmlformats.org/officeDocument/2006/relationships/hyperlink" Target="https://login.consultant.ru/link/?req=doc&amp;base=RLAW926&amp;n=148849&amp;date=04.09.2026&amp;dst=100011&amp;field=134" TargetMode="External"/><Relationship Id="rId83" Type="http://schemas.openxmlformats.org/officeDocument/2006/relationships/hyperlink" Target="https://login.consultant.ru/link/?req=doc&amp;base=RLAW926&amp;n=175376&amp;date=04.09.2026&amp;dst=100019&amp;field=134" TargetMode="External"/><Relationship Id="rId88" Type="http://schemas.openxmlformats.org/officeDocument/2006/relationships/hyperlink" Target="https://login.consultant.ru/link/?req=doc&amp;base=RLAW926&amp;n=175376&amp;date=04.09.2026&amp;dst=100020&amp;field=134" TargetMode="External"/><Relationship Id="rId91" Type="http://schemas.openxmlformats.org/officeDocument/2006/relationships/hyperlink" Target="https://login.consultant.ru/link/?req=doc&amp;base=RLAW926&amp;n=175376&amp;date=04.09.2026&amp;dst=100020&amp;field=134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86730&amp;date=04.09.2026&amp;dst=100007&amp;field=134" TargetMode="External"/><Relationship Id="rId15" Type="http://schemas.openxmlformats.org/officeDocument/2006/relationships/hyperlink" Target="https://login.consultant.ru/link/?req=doc&amp;base=RLAW926&amp;n=148849&amp;date=04.09.2026&amp;dst=100008&amp;field=134" TargetMode="External"/><Relationship Id="rId23" Type="http://schemas.openxmlformats.org/officeDocument/2006/relationships/hyperlink" Target="https://login.consultant.ru/link/?req=doc&amp;base=RLAW926&amp;n=309328&amp;date=04.09.2026&amp;dst=100007&amp;field=134" TargetMode="External"/><Relationship Id="rId28" Type="http://schemas.openxmlformats.org/officeDocument/2006/relationships/hyperlink" Target="https://login.consultant.ru/link/?req=doc&amp;base=RLAW926&amp;n=141618&amp;date=04.09.2026&amp;dst=100009&amp;field=134" TargetMode="External"/><Relationship Id="rId36" Type="http://schemas.openxmlformats.org/officeDocument/2006/relationships/hyperlink" Target="https://login.consultant.ru/link/?req=doc&amp;base=RLAW926&amp;n=180983&amp;date=04.09.2026&amp;dst=100031&amp;field=134" TargetMode="External"/><Relationship Id="rId49" Type="http://schemas.openxmlformats.org/officeDocument/2006/relationships/hyperlink" Target="https://login.consultant.ru/link/?req=doc&amp;base=RLAW926&amp;n=141618&amp;date=04.09.2026&amp;dst=100016&amp;field=134" TargetMode="External"/><Relationship Id="rId57" Type="http://schemas.openxmlformats.org/officeDocument/2006/relationships/hyperlink" Target="https://login.consultant.ru/link/?req=doc&amp;base=RLAW926&amp;n=252519&amp;date=04.09.2026&amp;dst=100007&amp;field=134" TargetMode="External"/><Relationship Id="rId10" Type="http://schemas.openxmlformats.org/officeDocument/2006/relationships/hyperlink" Target="https://login.consultant.ru/link/?req=doc&amp;base=RLAW926&amp;n=106781&amp;date=04.09.2026&amp;dst=100007&amp;field=134" TargetMode="External"/><Relationship Id="rId31" Type="http://schemas.openxmlformats.org/officeDocument/2006/relationships/hyperlink" Target="https://login.consultant.ru/link/?req=doc&amp;base=RLAW926&amp;n=309328&amp;date=04.09.2026&amp;dst=100008&amp;field=134" TargetMode="External"/><Relationship Id="rId44" Type="http://schemas.openxmlformats.org/officeDocument/2006/relationships/hyperlink" Target="https://login.consultant.ru/link/?req=doc&amp;base=RLAW926&amp;n=119551&amp;date=04.09.2026&amp;dst=100007&amp;field=134" TargetMode="External"/><Relationship Id="rId52" Type="http://schemas.openxmlformats.org/officeDocument/2006/relationships/hyperlink" Target="https://login.consultant.ru/link/?req=doc&amp;base=RLAW926&amp;n=141618&amp;date=04.09.2026&amp;dst=100017&amp;field=134" TargetMode="External"/><Relationship Id="rId60" Type="http://schemas.openxmlformats.org/officeDocument/2006/relationships/hyperlink" Target="https://login.consultant.ru/link/?req=doc&amp;base=RLAW926&amp;n=252519&amp;date=04.09.2026&amp;dst=100011&amp;field=134" TargetMode="External"/><Relationship Id="rId65" Type="http://schemas.openxmlformats.org/officeDocument/2006/relationships/hyperlink" Target="https://login.consultant.ru/link/?req=doc&amp;base=RLAW926&amp;n=148849&amp;date=04.09.2026&amp;dst=100009&amp;field=134" TargetMode="External"/><Relationship Id="rId73" Type="http://schemas.openxmlformats.org/officeDocument/2006/relationships/hyperlink" Target="https://login.consultant.ru/link/?req=doc&amp;base=RLAW926&amp;n=175376&amp;date=04.09.2026&amp;dst=100012&amp;field=134" TargetMode="External"/><Relationship Id="rId78" Type="http://schemas.openxmlformats.org/officeDocument/2006/relationships/hyperlink" Target="https://login.consultant.ru/link/?req=doc&amp;base=RLAW926&amp;n=187768&amp;date=04.09.2026&amp;dst=100010&amp;field=134" TargetMode="External"/><Relationship Id="rId81" Type="http://schemas.openxmlformats.org/officeDocument/2006/relationships/hyperlink" Target="https://login.consultant.ru/link/?req=doc&amp;base=RLAW926&amp;n=148849&amp;date=04.09.2026&amp;dst=100015&amp;field=134" TargetMode="External"/><Relationship Id="rId86" Type="http://schemas.openxmlformats.org/officeDocument/2006/relationships/hyperlink" Target="https://login.consultant.ru/link/?req=doc&amp;base=RLAW926&amp;n=175376&amp;date=04.09.2026&amp;dst=100019&amp;field=134" TargetMode="External"/><Relationship Id="rId94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926&amp;n=97303&amp;date=04.09.2026&amp;dst=100024&amp;field=134" TargetMode="External"/><Relationship Id="rId13" Type="http://schemas.openxmlformats.org/officeDocument/2006/relationships/hyperlink" Target="https://login.consultant.ru/link/?req=doc&amp;base=RLAW926&amp;n=131088&amp;date=04.09.2026&amp;dst=100007&amp;field=134" TargetMode="External"/><Relationship Id="rId18" Type="http://schemas.openxmlformats.org/officeDocument/2006/relationships/hyperlink" Target="https://login.consultant.ru/link/?req=doc&amp;base=RLAW926&amp;n=175376&amp;date=04.09.2026&amp;dst=100007&amp;field=134" TargetMode="External"/><Relationship Id="rId39" Type="http://schemas.openxmlformats.org/officeDocument/2006/relationships/hyperlink" Target="https://login.consultant.ru/link/?req=doc&amp;base=RLAW926&amp;n=86730&amp;date=04.09.2026&amp;dst=100010&amp;field=134" TargetMode="External"/><Relationship Id="rId34" Type="http://schemas.openxmlformats.org/officeDocument/2006/relationships/hyperlink" Target="https://login.consultant.ru/link/?req=doc&amp;base=RLAW926&amp;n=175376&amp;date=04.09.2026&amp;dst=100008&amp;field=134" TargetMode="External"/><Relationship Id="rId50" Type="http://schemas.openxmlformats.org/officeDocument/2006/relationships/hyperlink" Target="https://login.consultant.ru/link/?req=doc&amp;base=RLAW926&amp;n=309328&amp;date=04.09.2026&amp;dst=100010&amp;field=134" TargetMode="External"/><Relationship Id="rId55" Type="http://schemas.openxmlformats.org/officeDocument/2006/relationships/hyperlink" Target="https://login.consultant.ru/link/?req=doc&amp;base=RLAW926&amp;n=171813&amp;date=04.09.2026&amp;dst=100007&amp;field=134" TargetMode="External"/><Relationship Id="rId76" Type="http://schemas.openxmlformats.org/officeDocument/2006/relationships/hyperlink" Target="https://login.consultant.ru/link/?req=doc&amp;base=RLAW926&amp;n=175376&amp;date=04.09.2026&amp;dst=100014&amp;field=134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92970&amp;date=04.09.2026&amp;dst=100007&amp;field=134" TargetMode="External"/><Relationship Id="rId71" Type="http://schemas.openxmlformats.org/officeDocument/2006/relationships/hyperlink" Target="https://login.consultant.ru/link/?req=doc&amp;base=RLAW926&amp;n=97303&amp;date=04.09.2026&amp;dst=100024&amp;field=134" TargetMode="External"/><Relationship Id="rId92" Type="http://schemas.openxmlformats.org/officeDocument/2006/relationships/header" Target="header1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926&amp;n=349770&amp;date=04.09.2026&amp;dst=100008&amp;field=134" TargetMode="External"/><Relationship Id="rId24" Type="http://schemas.openxmlformats.org/officeDocument/2006/relationships/hyperlink" Target="https://login.consultant.ru/link/?req=doc&amp;base=RLAW926&amp;n=315072&amp;date=04.09.2026&amp;dst=100007&amp;field=134" TargetMode="External"/><Relationship Id="rId40" Type="http://schemas.openxmlformats.org/officeDocument/2006/relationships/hyperlink" Target="https://login.consultant.ru/link/?req=doc&amp;base=RLAW926&amp;n=349770&amp;date=04.09.2026&amp;dst=100009&amp;field=134" TargetMode="External"/><Relationship Id="rId45" Type="http://schemas.openxmlformats.org/officeDocument/2006/relationships/hyperlink" Target="https://login.consultant.ru/link/?req=doc&amp;base=RLAW926&amp;n=141618&amp;date=04.09.2026&amp;dst=100012&amp;field=134" TargetMode="External"/><Relationship Id="rId66" Type="http://schemas.openxmlformats.org/officeDocument/2006/relationships/hyperlink" Target="https://login.consultant.ru/link/?req=doc&amp;base=RLAW926&amp;n=175376&amp;date=04.09.2026&amp;dst=100009&amp;field=134" TargetMode="External"/><Relationship Id="rId87" Type="http://schemas.openxmlformats.org/officeDocument/2006/relationships/hyperlink" Target="https://login.consultant.ru/link/?req=doc&amp;base=RLAW926&amp;n=193004&amp;date=04.09.2026" TargetMode="External"/><Relationship Id="rId61" Type="http://schemas.openxmlformats.org/officeDocument/2006/relationships/hyperlink" Target="https://login.consultant.ru/link/?req=doc&amp;base=RLAW926&amp;n=309328&amp;date=04.09.2026&amp;dst=100011&amp;field=134" TargetMode="External"/><Relationship Id="rId82" Type="http://schemas.openxmlformats.org/officeDocument/2006/relationships/hyperlink" Target="https://login.consultant.ru/link/?req=doc&amp;base=RLAW926&amp;n=354824&amp;date=04.09.2026&amp;dst=100180&amp;field=134" TargetMode="External"/><Relationship Id="rId19" Type="http://schemas.openxmlformats.org/officeDocument/2006/relationships/hyperlink" Target="https://login.consultant.ru/link/?req=doc&amp;base=RLAW926&amp;n=180983&amp;date=04.09.2026&amp;dst=100031&amp;field=134" TargetMode="External"/><Relationship Id="rId14" Type="http://schemas.openxmlformats.org/officeDocument/2006/relationships/hyperlink" Target="https://login.consultant.ru/link/?req=doc&amp;base=RLAW926&amp;n=141618&amp;date=04.09.2026&amp;dst=100007&amp;field=134" TargetMode="External"/><Relationship Id="rId30" Type="http://schemas.openxmlformats.org/officeDocument/2006/relationships/hyperlink" Target="https://login.consultant.ru/link/?req=doc&amp;base=RLAW926&amp;n=141618&amp;date=04.09.2026&amp;dst=100010&amp;field=134" TargetMode="External"/><Relationship Id="rId35" Type="http://schemas.openxmlformats.org/officeDocument/2006/relationships/hyperlink" Target="https://login.consultant.ru/link/?req=doc&amp;base=RLAW926&amp;n=92970&amp;date=04.09.2026&amp;dst=100007&amp;field=134" TargetMode="External"/><Relationship Id="rId56" Type="http://schemas.openxmlformats.org/officeDocument/2006/relationships/hyperlink" Target="https://login.consultant.ru/link/?req=doc&amp;base=RLAW926&amp;n=187768&amp;date=04.09.2026&amp;dst=100008&amp;field=134" TargetMode="External"/><Relationship Id="rId77" Type="http://schemas.openxmlformats.org/officeDocument/2006/relationships/hyperlink" Target="https://login.consultant.ru/link/?req=doc&amp;base=RLAW926&amp;n=175376&amp;date=04.09.2026&amp;dst=100015&amp;field=134" TargetMode="External"/><Relationship Id="rId8" Type="http://schemas.openxmlformats.org/officeDocument/2006/relationships/hyperlink" Target="https://login.consultant.ru/link/?req=doc&amp;base=RLAW926&amp;n=256274&amp;date=04.09.2026&amp;dst=100197&amp;field=134" TargetMode="External"/><Relationship Id="rId51" Type="http://schemas.openxmlformats.org/officeDocument/2006/relationships/hyperlink" Target="https://login.consultant.ru/link/?req=doc&amp;base=RLAW926&amp;n=315072&amp;date=04.09.2026&amp;dst=100009&amp;field=134" TargetMode="External"/><Relationship Id="rId72" Type="http://schemas.openxmlformats.org/officeDocument/2006/relationships/hyperlink" Target="https://login.consultant.ru/link/?req=doc&amp;base=RLAW926&amp;n=141618&amp;date=04.09.2026&amp;dst=100022&amp;field=134" TargetMode="External"/><Relationship Id="rId93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8611</Words>
  <Characters>49084</Characters>
  <Application>Microsoft Office Word</Application>
  <DocSecurity>0</DocSecurity>
  <Lines>409</Lines>
  <Paragraphs>115</Paragraphs>
  <ScaleCrop>false</ScaleCrop>
  <Company>КонсультантПлюс Версия 4025.00.50</Company>
  <LinksUpToDate>false</LinksUpToDate>
  <CharactersWithSpaces>57580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ХМАО - Югры от 16.12.2010 N 229-оз
(ред. от 23.04.2026)
"О поддержке региональных социально ориентированных некоммерческих организаций, осуществляющих деятельность в Ханты-Мансийском автономном округе - Югре"
(принят Думой Ханты-Мансийского автономного округа - Югры 15.12.2010)</dc:title>
  <cp:lastModifiedBy>Тимиреев Антон Рустемович</cp:lastModifiedBy>
  <cp:revision>3</cp:revision>
  <dcterms:created xsi:type="dcterms:W3CDTF">2026-09-04T10:46:00Z</dcterms:created>
  <dcterms:modified xsi:type="dcterms:W3CDTF">2026-09-04T10:49:00Z</dcterms:modified>
</cp:coreProperties>
</file>